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135F4" w14:textId="60DB8A99" w:rsidR="005467C5" w:rsidRPr="002A0A70" w:rsidRDefault="005467C5" w:rsidP="00E23381">
      <w:pPr>
        <w:tabs>
          <w:tab w:val="left" w:pos="6957"/>
        </w:tabs>
        <w:spacing w:line="20" w:lineRule="atLeast"/>
        <w:contextualSpacing/>
        <w:jc w:val="center"/>
        <w:rPr>
          <w:b/>
        </w:rPr>
      </w:pPr>
      <w:r w:rsidRPr="002A0A70">
        <w:rPr>
          <w:b/>
          <w:sz w:val="28"/>
          <w:szCs w:val="28"/>
        </w:rPr>
        <w:t>Аналіз регуляторного впливу</w:t>
      </w:r>
    </w:p>
    <w:p w14:paraId="7A4A1181" w14:textId="761F436C" w:rsidR="00C20870" w:rsidRPr="002A0A70" w:rsidRDefault="005467C5" w:rsidP="00C20870">
      <w:pPr>
        <w:tabs>
          <w:tab w:val="left" w:pos="6957"/>
        </w:tabs>
        <w:spacing w:line="20" w:lineRule="atLeast"/>
        <w:contextualSpacing/>
        <w:jc w:val="center"/>
        <w:rPr>
          <w:b/>
          <w:bCs/>
          <w:kern w:val="3"/>
          <w:sz w:val="28"/>
          <w:szCs w:val="28"/>
        </w:rPr>
      </w:pPr>
      <w:r w:rsidRPr="002A0A70">
        <w:rPr>
          <w:b/>
          <w:sz w:val="28"/>
          <w:szCs w:val="28"/>
        </w:rPr>
        <w:t xml:space="preserve">до проєкту </w:t>
      </w:r>
      <w:r w:rsidR="00F033C3" w:rsidRPr="002A0A70">
        <w:rPr>
          <w:b/>
          <w:bCs/>
          <w:sz w:val="28"/>
          <w:szCs w:val="28"/>
        </w:rPr>
        <w:t xml:space="preserve">постанови Кабінету Міністрів України </w:t>
      </w:r>
      <w:r w:rsidR="00C20870" w:rsidRPr="002A0A70">
        <w:rPr>
          <w:kern w:val="3"/>
          <w:sz w:val="28"/>
          <w:szCs w:val="28"/>
        </w:rPr>
        <w:t>«</w:t>
      </w:r>
      <w:r w:rsidR="00C20870" w:rsidRPr="002A0A70">
        <w:rPr>
          <w:b/>
          <w:bCs/>
          <w:kern w:val="3"/>
          <w:sz w:val="28"/>
          <w:szCs w:val="28"/>
        </w:rPr>
        <w:t>Про внесення змін до деяких постанов Кабінету Міністрів України щодо забезпечення прав маломобільних груп населення»</w:t>
      </w:r>
    </w:p>
    <w:p w14:paraId="2D588860" w14:textId="77777777" w:rsidR="00124318" w:rsidRPr="002A0A70" w:rsidRDefault="00124318" w:rsidP="00F033C3">
      <w:pPr>
        <w:tabs>
          <w:tab w:val="left" w:pos="6957"/>
        </w:tabs>
        <w:spacing w:line="20" w:lineRule="atLeast"/>
        <w:contextualSpacing/>
        <w:jc w:val="center"/>
        <w:rPr>
          <w:b/>
          <w:bCs/>
          <w:sz w:val="16"/>
          <w:szCs w:val="16"/>
        </w:rPr>
      </w:pPr>
    </w:p>
    <w:p w14:paraId="3F09B163" w14:textId="5C671F9D" w:rsidR="005467C5" w:rsidRPr="002A0A70" w:rsidRDefault="005467C5" w:rsidP="00C20870">
      <w:pPr>
        <w:tabs>
          <w:tab w:val="left" w:pos="6957"/>
        </w:tabs>
        <w:ind w:firstLine="567"/>
        <w:contextualSpacing/>
        <w:jc w:val="center"/>
        <w:rPr>
          <w:b/>
          <w:sz w:val="28"/>
          <w:szCs w:val="28"/>
        </w:rPr>
      </w:pPr>
      <w:r w:rsidRPr="002A0A70">
        <w:rPr>
          <w:b/>
          <w:sz w:val="28"/>
          <w:szCs w:val="28"/>
        </w:rPr>
        <w:t>1. Визначення та аналіз проблеми, яку пропонується розв’язати шляхом державного регулювання</w:t>
      </w:r>
    </w:p>
    <w:p w14:paraId="1395BD25" w14:textId="77777777" w:rsidR="00156A79" w:rsidRPr="002A0A70" w:rsidRDefault="00156A79" w:rsidP="00C20870">
      <w:pPr>
        <w:tabs>
          <w:tab w:val="left" w:pos="6957"/>
        </w:tabs>
        <w:ind w:firstLine="567"/>
        <w:contextualSpacing/>
        <w:jc w:val="center"/>
        <w:rPr>
          <w:b/>
          <w:sz w:val="28"/>
          <w:szCs w:val="28"/>
        </w:rPr>
      </w:pPr>
    </w:p>
    <w:p w14:paraId="6B94F71D" w14:textId="54B61291" w:rsidR="00124318" w:rsidRPr="002A0A70" w:rsidRDefault="00082764" w:rsidP="00124318">
      <w:pPr>
        <w:ind w:firstLine="567"/>
        <w:jc w:val="both"/>
        <w:rPr>
          <w:sz w:val="28"/>
          <w:szCs w:val="28"/>
        </w:rPr>
      </w:pPr>
      <w:r w:rsidRPr="002A0A70">
        <w:rPr>
          <w:sz w:val="28"/>
          <w:szCs w:val="28"/>
        </w:rPr>
        <w:t>У</w:t>
      </w:r>
      <w:r w:rsidR="002A01DE" w:rsidRPr="002A0A70">
        <w:rPr>
          <w:sz w:val="28"/>
          <w:szCs w:val="28"/>
        </w:rPr>
        <w:t xml:space="preserve"> сучасних умовах</w:t>
      </w:r>
      <w:r w:rsidR="002B735B" w:rsidRPr="002A0A70">
        <w:rPr>
          <w:sz w:val="28"/>
          <w:szCs w:val="28"/>
        </w:rPr>
        <w:t xml:space="preserve"> існування та </w:t>
      </w:r>
      <w:r w:rsidR="002A01DE" w:rsidRPr="002A0A70">
        <w:rPr>
          <w:sz w:val="28"/>
          <w:szCs w:val="28"/>
        </w:rPr>
        <w:t xml:space="preserve">розвитку </w:t>
      </w:r>
      <w:r w:rsidR="002B735B" w:rsidRPr="002A0A70">
        <w:rPr>
          <w:sz w:val="28"/>
          <w:szCs w:val="28"/>
        </w:rPr>
        <w:t>У</w:t>
      </w:r>
      <w:r w:rsidR="002A01DE" w:rsidRPr="002A0A70">
        <w:rPr>
          <w:sz w:val="28"/>
          <w:szCs w:val="28"/>
        </w:rPr>
        <w:t xml:space="preserve">країни державна політика </w:t>
      </w:r>
      <w:r w:rsidRPr="002A0A70">
        <w:rPr>
          <w:sz w:val="28"/>
          <w:szCs w:val="28"/>
        </w:rPr>
        <w:t xml:space="preserve">спрямована </w:t>
      </w:r>
      <w:r w:rsidR="002A01DE" w:rsidRPr="002A0A70">
        <w:rPr>
          <w:sz w:val="28"/>
          <w:szCs w:val="28"/>
        </w:rPr>
        <w:t>на створення умов рівності осіб з інвалідністю</w:t>
      </w:r>
      <w:r w:rsidR="00F2089E" w:rsidRPr="002A0A70">
        <w:rPr>
          <w:sz w:val="28"/>
          <w:szCs w:val="28"/>
        </w:rPr>
        <w:t xml:space="preserve">, маломобільних груп населення </w:t>
      </w:r>
      <w:r w:rsidR="002A01DE" w:rsidRPr="002A0A70">
        <w:rPr>
          <w:sz w:val="28"/>
          <w:szCs w:val="28"/>
        </w:rPr>
        <w:t>з іншими верствами населення, доведення стану життєвого середовища і його інфраструктури до сучасного європейського рівня.</w:t>
      </w:r>
      <w:r w:rsidR="00124318" w:rsidRPr="002A0A70">
        <w:rPr>
          <w:sz w:val="28"/>
          <w:szCs w:val="28"/>
        </w:rPr>
        <w:t xml:space="preserve"> </w:t>
      </w:r>
    </w:p>
    <w:p w14:paraId="03A78941" w14:textId="77777777" w:rsidR="00124318" w:rsidRPr="002A0A70" w:rsidRDefault="002A01DE" w:rsidP="00124318">
      <w:pPr>
        <w:ind w:firstLine="567"/>
        <w:jc w:val="both"/>
        <w:rPr>
          <w:sz w:val="28"/>
          <w:szCs w:val="28"/>
        </w:rPr>
      </w:pPr>
      <w:r w:rsidRPr="002A0A70">
        <w:rPr>
          <w:sz w:val="28"/>
          <w:szCs w:val="28"/>
        </w:rPr>
        <w:t>Реалізація державної політики передбачає забезпечення прав осіб з інвалідністю на максимальну участь в економічному і соціальному житті суспільства та можливість жити гідно, зокрема створення безбар’єрного середовища – необмежене пересування і розширення сфери діяльності цієї категорії громадян.</w:t>
      </w:r>
      <w:r w:rsidR="00124318" w:rsidRPr="002A0A70">
        <w:rPr>
          <w:sz w:val="28"/>
          <w:szCs w:val="28"/>
        </w:rPr>
        <w:t xml:space="preserve"> </w:t>
      </w:r>
    </w:p>
    <w:p w14:paraId="77A92DD3" w14:textId="0D5C31A1" w:rsidR="00124318" w:rsidRPr="002A0A70" w:rsidRDefault="002A01DE" w:rsidP="00124318">
      <w:pPr>
        <w:ind w:firstLine="567"/>
        <w:jc w:val="both"/>
        <w:rPr>
          <w:sz w:val="28"/>
          <w:szCs w:val="28"/>
        </w:rPr>
      </w:pPr>
      <w:r w:rsidRPr="002A0A70">
        <w:rPr>
          <w:sz w:val="28"/>
          <w:szCs w:val="28"/>
        </w:rPr>
        <w:t>Відповідно до статті 9 Конвенції ООН про права осіб з інвалідністю, ратифіковано</w:t>
      </w:r>
      <w:r w:rsidR="00082764" w:rsidRPr="002A0A70">
        <w:rPr>
          <w:sz w:val="28"/>
          <w:szCs w:val="28"/>
        </w:rPr>
        <w:t>ї</w:t>
      </w:r>
      <w:r w:rsidRPr="002A0A70">
        <w:rPr>
          <w:sz w:val="28"/>
          <w:szCs w:val="28"/>
        </w:rPr>
        <w:t xml:space="preserve"> Україною </w:t>
      </w:r>
      <w:r w:rsidR="00082764" w:rsidRPr="002A0A70">
        <w:rPr>
          <w:sz w:val="28"/>
          <w:szCs w:val="28"/>
        </w:rPr>
        <w:t>у</w:t>
      </w:r>
      <w:r w:rsidRPr="002A0A70">
        <w:rPr>
          <w:sz w:val="28"/>
          <w:szCs w:val="28"/>
        </w:rPr>
        <w:t xml:space="preserve"> 2009 році</w:t>
      </w:r>
      <w:r w:rsidR="000D709F" w:rsidRPr="002A0A70">
        <w:rPr>
          <w:sz w:val="28"/>
          <w:szCs w:val="28"/>
        </w:rPr>
        <w:t xml:space="preserve"> (Закон України від 16 грудня 2009 року           </w:t>
      </w:r>
      <w:r w:rsidR="00082764" w:rsidRPr="002A0A70">
        <w:rPr>
          <w:sz w:val="28"/>
          <w:szCs w:val="28"/>
        </w:rPr>
        <w:t>№</w:t>
      </w:r>
      <w:r w:rsidR="000D709F" w:rsidRPr="002A0A70">
        <w:rPr>
          <w:sz w:val="28"/>
          <w:szCs w:val="28"/>
        </w:rPr>
        <w:t xml:space="preserve"> 1767-VI «Про ратифікацію Конвенції про права осіб з інвалідністю і Факультативного протоколу до неї»)</w:t>
      </w:r>
      <w:r w:rsidRPr="002A0A70">
        <w:rPr>
          <w:sz w:val="28"/>
          <w:szCs w:val="28"/>
        </w:rPr>
        <w:t>, Україна взяла на себе зобов’язання вживати належних заходів для забезпечення особам з інвалідністю доступу нарівні з іншими до фізичного оточення, до транспорту, до інформації та зв’язку, зокрема інформаційно-комунікаційних технологій і систем, а також до інших об’єктів і послуг, відкритих або таких, що надаються населенню, як у міських, так і в сільських районах.</w:t>
      </w:r>
    </w:p>
    <w:p w14:paraId="2E8640C2" w14:textId="551F8850" w:rsidR="00124318" w:rsidRPr="002A0A70" w:rsidRDefault="00124318" w:rsidP="00124318">
      <w:pPr>
        <w:ind w:firstLine="567"/>
        <w:jc w:val="both"/>
        <w:rPr>
          <w:sz w:val="28"/>
          <w:szCs w:val="28"/>
          <w:shd w:val="clear" w:color="auto" w:fill="FFFFFF"/>
        </w:rPr>
      </w:pPr>
      <w:r w:rsidRPr="002A0A70">
        <w:rPr>
          <w:sz w:val="28"/>
          <w:szCs w:val="28"/>
        </w:rPr>
        <w:t xml:space="preserve"> </w:t>
      </w:r>
      <w:r w:rsidR="00C20870" w:rsidRPr="002A0A70">
        <w:rPr>
          <w:sz w:val="28"/>
          <w:szCs w:val="28"/>
          <w:shd w:val="clear" w:color="auto" w:fill="FFFFFF"/>
        </w:rPr>
        <w:t xml:space="preserve">Розпорядженням </w:t>
      </w:r>
      <w:r w:rsidR="00C20870" w:rsidRPr="002A0A70">
        <w:rPr>
          <w:sz w:val="28"/>
          <w:szCs w:val="28"/>
          <w:lang w:eastAsia="uk-UA"/>
        </w:rPr>
        <w:t>Кабінету Міністрів України</w:t>
      </w:r>
      <w:r w:rsidR="00C20870" w:rsidRPr="002A0A70">
        <w:rPr>
          <w:sz w:val="28"/>
          <w:szCs w:val="28"/>
        </w:rPr>
        <w:t xml:space="preserve"> </w:t>
      </w:r>
      <w:r w:rsidR="00C20870" w:rsidRPr="002A0A70">
        <w:rPr>
          <w:sz w:val="28"/>
          <w:szCs w:val="28"/>
          <w:shd w:val="clear" w:color="auto" w:fill="FFFFFF"/>
        </w:rPr>
        <w:t>від 14 квітня 2021 р</w:t>
      </w:r>
      <w:r w:rsidR="00082764" w:rsidRPr="002A0A70">
        <w:rPr>
          <w:sz w:val="28"/>
          <w:szCs w:val="28"/>
          <w:shd w:val="clear" w:color="auto" w:fill="FFFFFF"/>
        </w:rPr>
        <w:t>оку</w:t>
      </w:r>
      <w:r w:rsidR="000D709F" w:rsidRPr="002A0A70">
        <w:rPr>
          <w:sz w:val="28"/>
          <w:szCs w:val="28"/>
          <w:shd w:val="clear" w:color="auto" w:fill="FFFFFF"/>
        </w:rPr>
        <w:t xml:space="preserve">                                 </w:t>
      </w:r>
      <w:r w:rsidR="00C20870" w:rsidRPr="002A0A70">
        <w:rPr>
          <w:sz w:val="28"/>
          <w:szCs w:val="28"/>
          <w:shd w:val="clear" w:color="auto" w:fill="FFFFFF"/>
        </w:rPr>
        <w:t xml:space="preserve">№ 366-р схвалено Національну стратегію </w:t>
      </w:r>
      <w:r w:rsidR="00082764" w:rsidRPr="002A0A70">
        <w:rPr>
          <w:sz w:val="28"/>
          <w:szCs w:val="28"/>
          <w:shd w:val="clear" w:color="auto" w:fill="FFFFFF"/>
        </w:rPr>
        <w:t>із</w:t>
      </w:r>
      <w:r w:rsidR="00C20870" w:rsidRPr="002A0A70">
        <w:rPr>
          <w:sz w:val="28"/>
          <w:szCs w:val="28"/>
          <w:shd w:val="clear" w:color="auto" w:fill="FFFFFF"/>
        </w:rPr>
        <w:t xml:space="preserve"> створення безбар’єрного простору в Україні на період до 2030 року (далі </w:t>
      </w:r>
      <w:r w:rsidR="00C20870" w:rsidRPr="002A0A70">
        <w:rPr>
          <w:kern w:val="3"/>
          <w:sz w:val="28"/>
          <w:szCs w:val="28"/>
        </w:rPr>
        <w:t>–</w:t>
      </w:r>
      <w:r w:rsidR="00C20870" w:rsidRPr="002A0A70">
        <w:rPr>
          <w:sz w:val="28"/>
          <w:szCs w:val="28"/>
          <w:shd w:val="clear" w:color="auto" w:fill="FFFFFF"/>
        </w:rPr>
        <w:t xml:space="preserve"> Стратегія), положення якої спрямовані на визначення ключових проблем та формування рішень для їх розв’язання/мінімізації.</w:t>
      </w:r>
    </w:p>
    <w:p w14:paraId="056B5B02" w14:textId="35BD536F" w:rsidR="00124318" w:rsidRPr="002A0A70" w:rsidRDefault="00C20870" w:rsidP="00124318">
      <w:pPr>
        <w:ind w:firstLine="567"/>
        <w:jc w:val="both"/>
        <w:rPr>
          <w:sz w:val="28"/>
          <w:szCs w:val="28"/>
          <w:shd w:val="clear" w:color="auto" w:fill="FFFFFF"/>
        </w:rPr>
      </w:pPr>
      <w:r w:rsidRPr="002A0A70">
        <w:rPr>
          <w:sz w:val="28"/>
          <w:szCs w:val="28"/>
          <w:shd w:val="clear" w:color="auto" w:fill="FFFFFF"/>
        </w:rPr>
        <w:t>Метою Стратегії є 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нарівні з іншими шляхом інтегрування фізичної, інформаційної, цифрової, соціальної та громадянської, економічної та освітньої безбар’єрності до всіх сфер державної політики.</w:t>
      </w:r>
    </w:p>
    <w:p w14:paraId="7CD1C0E3" w14:textId="2CA566FF" w:rsidR="00C20870" w:rsidRPr="002A0A70" w:rsidRDefault="00C20870" w:rsidP="00124318">
      <w:pPr>
        <w:ind w:firstLine="567"/>
        <w:jc w:val="both"/>
        <w:rPr>
          <w:sz w:val="28"/>
          <w:szCs w:val="28"/>
          <w:lang w:eastAsia="zh-CN"/>
        </w:rPr>
      </w:pPr>
      <w:r w:rsidRPr="002A0A70">
        <w:rPr>
          <w:sz w:val="28"/>
          <w:szCs w:val="28"/>
          <w:lang w:eastAsia="zh-CN"/>
        </w:rPr>
        <w:t xml:space="preserve">Очікуваним результатом реалізації Стратегії є визначення та суспільна підтримка стратегічного курсу держави у сфері створення безбар’єрного простору, послідовна реалізація якого дасть </w:t>
      </w:r>
      <w:r w:rsidR="00082764" w:rsidRPr="002A0A70">
        <w:rPr>
          <w:sz w:val="28"/>
          <w:szCs w:val="28"/>
          <w:lang w:eastAsia="zh-CN"/>
        </w:rPr>
        <w:t>змогу</w:t>
      </w:r>
      <w:r w:rsidRPr="002A0A70">
        <w:rPr>
          <w:sz w:val="28"/>
          <w:szCs w:val="28"/>
          <w:lang w:eastAsia="zh-CN"/>
        </w:rPr>
        <w:t xml:space="preserve"> кожній людині, зокрема:</w:t>
      </w:r>
      <w:bookmarkStart w:id="0" w:name="n31"/>
      <w:bookmarkEnd w:id="0"/>
    </w:p>
    <w:p w14:paraId="15E1C233" w14:textId="77777777" w:rsidR="00C20870" w:rsidRPr="002A0A70" w:rsidRDefault="00C20870" w:rsidP="00C20870">
      <w:pPr>
        <w:suppressAutoHyphens/>
        <w:ind w:firstLine="567"/>
        <w:jc w:val="both"/>
        <w:rPr>
          <w:sz w:val="28"/>
          <w:szCs w:val="28"/>
          <w:lang w:eastAsia="zh-CN"/>
        </w:rPr>
      </w:pPr>
      <w:r w:rsidRPr="002A0A70">
        <w:rPr>
          <w:sz w:val="28"/>
          <w:szCs w:val="28"/>
          <w:lang w:eastAsia="zh-CN"/>
        </w:rPr>
        <w:t>отримати безперешкодний доступ до об’єктів фізичного оточення;</w:t>
      </w:r>
      <w:bookmarkStart w:id="1" w:name="n32"/>
      <w:bookmarkEnd w:id="1"/>
    </w:p>
    <w:p w14:paraId="10E3CA37" w14:textId="552B8082" w:rsidR="00C20870" w:rsidRPr="002A0A70" w:rsidRDefault="00C20870" w:rsidP="00C20870">
      <w:pPr>
        <w:suppressAutoHyphens/>
        <w:ind w:firstLine="567"/>
        <w:jc w:val="both"/>
        <w:rPr>
          <w:sz w:val="28"/>
          <w:szCs w:val="28"/>
          <w:lang w:eastAsia="zh-CN"/>
        </w:rPr>
      </w:pPr>
      <w:r w:rsidRPr="002A0A70">
        <w:rPr>
          <w:sz w:val="28"/>
          <w:szCs w:val="28"/>
          <w:lang w:eastAsia="zh-CN"/>
        </w:rPr>
        <w:t xml:space="preserve">отримувати інформацію </w:t>
      </w:r>
      <w:r w:rsidR="00082764" w:rsidRPr="002A0A70">
        <w:rPr>
          <w:sz w:val="28"/>
          <w:szCs w:val="28"/>
          <w:lang w:eastAsia="zh-CN"/>
        </w:rPr>
        <w:t>в</w:t>
      </w:r>
      <w:r w:rsidRPr="002A0A70">
        <w:rPr>
          <w:sz w:val="28"/>
          <w:szCs w:val="28"/>
          <w:lang w:eastAsia="zh-CN"/>
        </w:rPr>
        <w:t xml:space="preserve"> найзручніший спосіб;</w:t>
      </w:r>
      <w:bookmarkStart w:id="2" w:name="n33"/>
      <w:bookmarkEnd w:id="2"/>
    </w:p>
    <w:p w14:paraId="0DD14F7D" w14:textId="77777777" w:rsidR="00C20870" w:rsidRPr="002A0A70" w:rsidRDefault="00C20870" w:rsidP="00C20870">
      <w:pPr>
        <w:suppressAutoHyphens/>
        <w:ind w:firstLine="567"/>
        <w:jc w:val="both"/>
        <w:rPr>
          <w:sz w:val="28"/>
          <w:szCs w:val="28"/>
          <w:lang w:eastAsia="zh-CN"/>
        </w:rPr>
      </w:pPr>
      <w:r w:rsidRPr="002A0A70">
        <w:rPr>
          <w:sz w:val="28"/>
          <w:szCs w:val="28"/>
          <w:lang w:eastAsia="zh-CN"/>
        </w:rPr>
        <w:t>отримати спрощений доступ до цифровізованих та аналогових державних та соціальних послуг;</w:t>
      </w:r>
      <w:bookmarkStart w:id="3" w:name="n34"/>
      <w:bookmarkEnd w:id="3"/>
    </w:p>
    <w:p w14:paraId="6649CF4E" w14:textId="5415C3CA" w:rsidR="00124318" w:rsidRPr="002A0A70" w:rsidRDefault="00C20870" w:rsidP="002A01DE">
      <w:pPr>
        <w:suppressAutoHyphens/>
        <w:ind w:firstLine="567"/>
        <w:jc w:val="both"/>
        <w:rPr>
          <w:sz w:val="28"/>
          <w:szCs w:val="28"/>
          <w:lang w:eastAsia="zh-CN"/>
        </w:rPr>
      </w:pPr>
      <w:r w:rsidRPr="002A0A70">
        <w:rPr>
          <w:sz w:val="28"/>
          <w:szCs w:val="28"/>
          <w:lang w:eastAsia="zh-CN"/>
        </w:rPr>
        <w:lastRenderedPageBreak/>
        <w:t xml:space="preserve">отримати рівні умови участі </w:t>
      </w:r>
      <w:r w:rsidR="00082764" w:rsidRPr="002A0A70">
        <w:rPr>
          <w:sz w:val="28"/>
          <w:szCs w:val="28"/>
          <w:lang w:eastAsia="zh-CN"/>
        </w:rPr>
        <w:t>в</w:t>
      </w:r>
      <w:r w:rsidRPr="002A0A70">
        <w:rPr>
          <w:sz w:val="28"/>
          <w:szCs w:val="28"/>
          <w:lang w:eastAsia="zh-CN"/>
        </w:rPr>
        <w:t xml:space="preserve"> </w:t>
      </w:r>
      <w:r w:rsidR="00082764" w:rsidRPr="002A0A70">
        <w:rPr>
          <w:sz w:val="28"/>
          <w:szCs w:val="28"/>
          <w:lang w:eastAsia="zh-CN"/>
        </w:rPr>
        <w:t>у</w:t>
      </w:r>
      <w:r w:rsidRPr="002A0A70">
        <w:rPr>
          <w:sz w:val="28"/>
          <w:szCs w:val="28"/>
          <w:lang w:eastAsia="zh-CN"/>
        </w:rPr>
        <w:t>сіх сферах життя суспільства</w:t>
      </w:r>
      <w:bookmarkStart w:id="4" w:name="n35"/>
      <w:bookmarkStart w:id="5" w:name="n37"/>
      <w:bookmarkEnd w:id="4"/>
      <w:bookmarkEnd w:id="5"/>
      <w:r w:rsidRPr="002A0A70">
        <w:rPr>
          <w:sz w:val="28"/>
          <w:szCs w:val="28"/>
          <w:lang w:eastAsia="zh-CN"/>
        </w:rPr>
        <w:t>.</w:t>
      </w:r>
    </w:p>
    <w:p w14:paraId="70DF66A1" w14:textId="77777777" w:rsidR="00124318" w:rsidRPr="002A0A70" w:rsidRDefault="00124318" w:rsidP="00124318">
      <w:pPr>
        <w:suppressAutoHyphens/>
        <w:ind w:firstLine="567"/>
        <w:jc w:val="both"/>
        <w:rPr>
          <w:sz w:val="28"/>
          <w:szCs w:val="28"/>
        </w:rPr>
      </w:pPr>
      <w:r w:rsidRPr="002A0A70">
        <w:rPr>
          <w:sz w:val="28"/>
          <w:szCs w:val="28"/>
        </w:rPr>
        <w:t xml:space="preserve">Відповідно до </w:t>
      </w:r>
      <w:r w:rsidR="002A01DE" w:rsidRPr="002A0A70">
        <w:rPr>
          <w:sz w:val="28"/>
          <w:szCs w:val="28"/>
        </w:rPr>
        <w:t>Стратегії:</w:t>
      </w:r>
    </w:p>
    <w:p w14:paraId="6542C8E4" w14:textId="56D2D26C" w:rsidR="00840F66" w:rsidRPr="002A0A70" w:rsidRDefault="002A01DE" w:rsidP="00124318">
      <w:pPr>
        <w:suppressAutoHyphens/>
        <w:ind w:firstLine="567"/>
        <w:jc w:val="both"/>
        <w:rPr>
          <w:sz w:val="28"/>
          <w:szCs w:val="28"/>
          <w:lang w:eastAsia="zh-CN"/>
        </w:rPr>
      </w:pPr>
      <w:r w:rsidRPr="002A0A70">
        <w:rPr>
          <w:sz w:val="28"/>
          <w:szCs w:val="28"/>
          <w:lang w:eastAsia="zh-CN"/>
        </w:rPr>
        <w:t xml:space="preserve">безбар’єрність </w:t>
      </w:r>
      <w:r w:rsidR="000D709F" w:rsidRPr="002A0A70">
        <w:rPr>
          <w:sz w:val="28"/>
          <w:szCs w:val="28"/>
          <w:lang w:eastAsia="zh-CN"/>
        </w:rPr>
        <w:t>–</w:t>
      </w:r>
      <w:r w:rsidRPr="002A0A70">
        <w:rPr>
          <w:sz w:val="28"/>
          <w:szCs w:val="28"/>
          <w:lang w:eastAsia="zh-CN"/>
        </w:rPr>
        <w:t xml:space="preserve"> </w:t>
      </w:r>
      <w:r w:rsidR="000D709F" w:rsidRPr="002A0A70">
        <w:rPr>
          <w:sz w:val="28"/>
          <w:szCs w:val="28"/>
          <w:lang w:eastAsia="zh-CN"/>
        </w:rPr>
        <w:t xml:space="preserve">це </w:t>
      </w:r>
      <w:r w:rsidRPr="002A0A70">
        <w:rPr>
          <w:sz w:val="28"/>
          <w:szCs w:val="28"/>
          <w:lang w:eastAsia="zh-CN"/>
        </w:rPr>
        <w:t>загальний підхід до формування та імплементації державної політики для забезпечення безперешкодного доступу всіх груп населення до різних сфер життєдіяльності;</w:t>
      </w:r>
    </w:p>
    <w:p w14:paraId="6BEB9019" w14:textId="6B8934F7" w:rsidR="00840F66" w:rsidRPr="002A0A70" w:rsidRDefault="002A01DE" w:rsidP="00840F66">
      <w:pPr>
        <w:ind w:firstLine="567"/>
        <w:jc w:val="both"/>
        <w:rPr>
          <w:sz w:val="28"/>
          <w:szCs w:val="28"/>
          <w:lang w:eastAsia="zh-CN"/>
        </w:rPr>
      </w:pPr>
      <w:r w:rsidRPr="002A0A70">
        <w:rPr>
          <w:sz w:val="28"/>
          <w:szCs w:val="28"/>
          <w:lang w:eastAsia="zh-CN"/>
        </w:rPr>
        <w:t xml:space="preserve">доступність </w:t>
      </w:r>
      <w:r w:rsidR="00124318" w:rsidRPr="002A0A70">
        <w:rPr>
          <w:sz w:val="28"/>
          <w:szCs w:val="28"/>
          <w:lang w:eastAsia="zh-CN"/>
        </w:rPr>
        <w:t>–</w:t>
      </w:r>
      <w:r w:rsidRPr="002A0A70">
        <w:rPr>
          <w:sz w:val="28"/>
          <w:szCs w:val="28"/>
          <w:lang w:eastAsia="zh-CN"/>
        </w:rPr>
        <w:t xml:space="preserve"> забезпечення рівного доступу всім групам населення до фізичного оточення, транспорту, інформації та зв’язку, інформаційно-комунікаційних технологій і систем, а також до інших об’єктів та послуг, як у міських, так і в сільських районах;</w:t>
      </w:r>
    </w:p>
    <w:p w14:paraId="0535C369" w14:textId="6F028C89" w:rsidR="00124318" w:rsidRPr="002A0A70" w:rsidRDefault="002A01DE" w:rsidP="00124318">
      <w:pPr>
        <w:ind w:firstLine="567"/>
        <w:jc w:val="both"/>
        <w:rPr>
          <w:sz w:val="28"/>
          <w:szCs w:val="28"/>
          <w:lang w:eastAsia="zh-CN"/>
        </w:rPr>
      </w:pPr>
      <w:r w:rsidRPr="002A0A70">
        <w:rPr>
          <w:sz w:val="28"/>
          <w:szCs w:val="28"/>
          <w:lang w:eastAsia="zh-CN"/>
        </w:rPr>
        <w:t xml:space="preserve">об’єкти фізичного оточення </w:t>
      </w:r>
      <w:r w:rsidR="00124318" w:rsidRPr="002A0A70">
        <w:rPr>
          <w:sz w:val="28"/>
          <w:szCs w:val="28"/>
          <w:lang w:eastAsia="zh-CN"/>
        </w:rPr>
        <w:t>–</w:t>
      </w:r>
      <w:r w:rsidRPr="002A0A70">
        <w:rPr>
          <w:sz w:val="28"/>
          <w:szCs w:val="28"/>
          <w:lang w:eastAsia="zh-CN"/>
        </w:rPr>
        <w:t xml:space="preserve"> будівлі і споруди, об’єкти благоустрою та транспортної інфраструктури</w:t>
      </w:r>
      <w:r w:rsidR="00011F2B" w:rsidRPr="002A0A70">
        <w:rPr>
          <w:sz w:val="28"/>
          <w:szCs w:val="28"/>
          <w:lang w:eastAsia="zh-CN"/>
        </w:rPr>
        <w:t>.</w:t>
      </w:r>
      <w:r w:rsidR="00124318" w:rsidRPr="002A0A70">
        <w:rPr>
          <w:sz w:val="28"/>
          <w:szCs w:val="28"/>
          <w:lang w:eastAsia="zh-CN"/>
        </w:rPr>
        <w:t xml:space="preserve"> </w:t>
      </w:r>
    </w:p>
    <w:p w14:paraId="6AC66AE0" w14:textId="48EE2BCD" w:rsidR="00124318" w:rsidRPr="002A0A70" w:rsidRDefault="00124318" w:rsidP="00840F66">
      <w:pPr>
        <w:ind w:firstLine="567"/>
        <w:jc w:val="both"/>
        <w:rPr>
          <w:sz w:val="28"/>
          <w:szCs w:val="28"/>
          <w:shd w:val="clear" w:color="auto" w:fill="FFFFFF"/>
        </w:rPr>
      </w:pPr>
      <w:r w:rsidRPr="002A0A70">
        <w:rPr>
          <w:sz w:val="28"/>
          <w:szCs w:val="28"/>
          <w:shd w:val="clear" w:color="auto" w:fill="FFFFFF"/>
        </w:rPr>
        <w:t xml:space="preserve">Термін «маломобільні групи населення» наведено в Законі України </w:t>
      </w:r>
      <w:r w:rsidR="002B735B" w:rsidRPr="002A0A70">
        <w:rPr>
          <w:sz w:val="28"/>
          <w:szCs w:val="28"/>
          <w:shd w:val="clear" w:color="auto" w:fill="FFFFFF"/>
        </w:rPr>
        <w:t>«</w:t>
      </w:r>
      <w:r w:rsidRPr="002A0A70">
        <w:rPr>
          <w:sz w:val="28"/>
          <w:szCs w:val="28"/>
          <w:shd w:val="clear" w:color="auto" w:fill="FFFFFF"/>
        </w:rPr>
        <w:t>Про регулювання містобудівної діяльності</w:t>
      </w:r>
      <w:r w:rsidR="002B735B" w:rsidRPr="002A0A70">
        <w:rPr>
          <w:sz w:val="28"/>
          <w:szCs w:val="28"/>
          <w:shd w:val="clear" w:color="auto" w:fill="FFFFFF"/>
        </w:rPr>
        <w:t>»</w:t>
      </w:r>
      <w:r w:rsidRPr="002A0A70">
        <w:rPr>
          <w:sz w:val="28"/>
          <w:szCs w:val="28"/>
          <w:shd w:val="clear" w:color="auto" w:fill="FFFFFF"/>
        </w:rPr>
        <w:t>, термін «</w:t>
      </w:r>
      <w:hyperlink r:id="rId8" w:anchor="n16" w:tgtFrame="_blank" w:history="1">
        <w:r w:rsidRPr="002A0A70">
          <w:rPr>
            <w:rStyle w:val="af9"/>
            <w:color w:val="auto"/>
            <w:sz w:val="28"/>
            <w:szCs w:val="28"/>
            <w:u w:val="none"/>
            <w:shd w:val="clear" w:color="auto" w:fill="FFFFFF"/>
          </w:rPr>
          <w:t>особа з інвалідністю</w:t>
        </w:r>
      </w:hyperlink>
      <w:r w:rsidRPr="002A0A70">
        <w:rPr>
          <w:sz w:val="28"/>
          <w:szCs w:val="28"/>
          <w:shd w:val="clear" w:color="auto" w:fill="FFFFFF"/>
        </w:rPr>
        <w:t xml:space="preserve">» </w:t>
      </w:r>
      <w:r w:rsidR="00082764" w:rsidRPr="002A0A70">
        <w:rPr>
          <w:sz w:val="28"/>
          <w:szCs w:val="28"/>
          <w:lang w:eastAsia="zh-CN"/>
        </w:rPr>
        <w:t>–</w:t>
      </w:r>
      <w:r w:rsidRPr="002A0A70">
        <w:rPr>
          <w:sz w:val="28"/>
          <w:szCs w:val="28"/>
          <w:shd w:val="clear" w:color="auto" w:fill="FFFFFF"/>
        </w:rPr>
        <w:t xml:space="preserve"> в Законі України </w:t>
      </w:r>
      <w:r w:rsidR="002B735B" w:rsidRPr="002A0A70">
        <w:rPr>
          <w:sz w:val="28"/>
          <w:szCs w:val="28"/>
          <w:shd w:val="clear" w:color="auto" w:fill="FFFFFF"/>
        </w:rPr>
        <w:t>«</w:t>
      </w:r>
      <w:r w:rsidRPr="002A0A70">
        <w:rPr>
          <w:sz w:val="28"/>
          <w:szCs w:val="28"/>
          <w:shd w:val="clear" w:color="auto" w:fill="FFFFFF"/>
        </w:rPr>
        <w:t>Про реабілітацію осіб з інвалідністю в Україні</w:t>
      </w:r>
      <w:r w:rsidR="002B735B" w:rsidRPr="002A0A70">
        <w:rPr>
          <w:sz w:val="28"/>
          <w:szCs w:val="28"/>
          <w:shd w:val="clear" w:color="auto" w:fill="FFFFFF"/>
        </w:rPr>
        <w:t>»</w:t>
      </w:r>
      <w:r w:rsidRPr="002A0A70">
        <w:rPr>
          <w:sz w:val="28"/>
          <w:szCs w:val="28"/>
          <w:shd w:val="clear" w:color="auto" w:fill="FFFFFF"/>
        </w:rPr>
        <w:t>.</w:t>
      </w:r>
    </w:p>
    <w:p w14:paraId="0DABA4FF" w14:textId="77777777" w:rsidR="00124318" w:rsidRPr="002A0A70" w:rsidRDefault="00124318" w:rsidP="00840F66">
      <w:pPr>
        <w:ind w:firstLine="567"/>
        <w:jc w:val="both"/>
        <w:rPr>
          <w:sz w:val="28"/>
          <w:szCs w:val="28"/>
          <w:shd w:val="clear" w:color="auto" w:fill="FFFFFF"/>
        </w:rPr>
      </w:pPr>
      <w:r w:rsidRPr="002A0A70">
        <w:rPr>
          <w:sz w:val="28"/>
          <w:szCs w:val="28"/>
          <w:lang w:eastAsia="zh-CN"/>
        </w:rPr>
        <w:t>М</w:t>
      </w:r>
      <w:r w:rsidRPr="002A0A70">
        <w:rPr>
          <w:sz w:val="28"/>
          <w:szCs w:val="28"/>
          <w:shd w:val="clear" w:color="auto" w:fill="FFFFFF"/>
        </w:rPr>
        <w:t>аломобільні групи населення – це особи, які відчувають труднощі при самостійному пересуванні, одержанні послуги, необхідної інформації або при орієнтуванні у просторі, зокрема особи з інвалідністю, особи з тимчасовим порушенням здоров’я, вагітні жінки, громадяни похилого віку, особи з дитячими візками.</w:t>
      </w:r>
    </w:p>
    <w:p w14:paraId="470A82E0" w14:textId="77777777" w:rsidR="00124318" w:rsidRPr="002A0A70" w:rsidRDefault="00011F2B" w:rsidP="00124318">
      <w:pPr>
        <w:ind w:firstLine="567"/>
        <w:jc w:val="both"/>
        <w:rPr>
          <w:sz w:val="28"/>
          <w:szCs w:val="28"/>
          <w:shd w:val="clear" w:color="auto" w:fill="FFFFFF"/>
        </w:rPr>
      </w:pPr>
      <w:r w:rsidRPr="002A0A70">
        <w:rPr>
          <w:sz w:val="28"/>
          <w:szCs w:val="28"/>
          <w:shd w:val="clear" w:color="auto" w:fill="FFFFFF"/>
        </w:rPr>
        <w:t xml:space="preserve">Особа з інвалідністю </w:t>
      </w:r>
      <w:r w:rsidR="00124318" w:rsidRPr="002A0A70">
        <w:rPr>
          <w:sz w:val="28"/>
          <w:szCs w:val="28"/>
          <w:lang w:eastAsia="zh-CN"/>
        </w:rPr>
        <w:t>–</w:t>
      </w:r>
      <w:r w:rsidRPr="002A0A70">
        <w:rPr>
          <w:sz w:val="28"/>
          <w:szCs w:val="28"/>
          <w:shd w:val="clear" w:color="auto" w:fill="FFFFFF"/>
        </w:rPr>
        <w:t xml:space="preserve"> повнолітня особа зі стійким обмеженням життєдіяльності, якій у порядку, визначеному законодавством, встановлено інвалідність</w:t>
      </w:r>
      <w:r w:rsidR="00124318" w:rsidRPr="002A0A70">
        <w:rPr>
          <w:sz w:val="28"/>
          <w:szCs w:val="28"/>
          <w:shd w:val="clear" w:color="auto" w:fill="FFFFFF"/>
        </w:rPr>
        <w:t>.</w:t>
      </w:r>
    </w:p>
    <w:p w14:paraId="6FADF505" w14:textId="0BC22219" w:rsidR="00124318" w:rsidRPr="002A0A70" w:rsidRDefault="00C20870" w:rsidP="00124318">
      <w:pPr>
        <w:ind w:firstLine="567"/>
        <w:jc w:val="both"/>
        <w:rPr>
          <w:sz w:val="28"/>
          <w:szCs w:val="28"/>
          <w:shd w:val="clear" w:color="auto" w:fill="FFFFFF"/>
        </w:rPr>
      </w:pPr>
      <w:r w:rsidRPr="002A0A70">
        <w:rPr>
          <w:sz w:val="28"/>
          <w:szCs w:val="28"/>
        </w:rPr>
        <w:t xml:space="preserve">Розпорядженням Кабінету Міністрів України від </w:t>
      </w:r>
      <w:r w:rsidRPr="002A0A70">
        <w:rPr>
          <w:b/>
          <w:bCs/>
          <w:sz w:val="28"/>
          <w:szCs w:val="28"/>
          <w:shd w:val="clear" w:color="auto" w:fill="FFFFFF"/>
        </w:rPr>
        <w:t> </w:t>
      </w:r>
      <w:r w:rsidRPr="002A0A70">
        <w:rPr>
          <w:sz w:val="28"/>
          <w:szCs w:val="28"/>
          <w:shd w:val="clear" w:color="auto" w:fill="FFFFFF"/>
        </w:rPr>
        <w:t>25 квітня 2023 р</w:t>
      </w:r>
      <w:r w:rsidR="00082764" w:rsidRPr="002A0A70">
        <w:rPr>
          <w:sz w:val="28"/>
          <w:szCs w:val="28"/>
          <w:shd w:val="clear" w:color="auto" w:fill="FFFFFF"/>
        </w:rPr>
        <w:t>оку</w:t>
      </w:r>
      <w:r w:rsidRPr="002A0A70">
        <w:rPr>
          <w:sz w:val="28"/>
          <w:szCs w:val="28"/>
          <w:shd w:val="clear" w:color="auto" w:fill="FFFFFF"/>
        </w:rPr>
        <w:t xml:space="preserve">                            № 372-р</w:t>
      </w:r>
      <w:r w:rsidRPr="002A0A70">
        <w:rPr>
          <w:sz w:val="28"/>
          <w:szCs w:val="28"/>
        </w:rPr>
        <w:t xml:space="preserve"> було </w:t>
      </w:r>
      <w:r w:rsidRPr="002A0A70">
        <w:rPr>
          <w:sz w:val="28"/>
          <w:szCs w:val="28"/>
          <w:shd w:val="clear" w:color="auto" w:fill="FFFFFF"/>
        </w:rPr>
        <w:t>затверджено план заходів на 2023</w:t>
      </w:r>
      <w:r w:rsidR="00747E6D" w:rsidRPr="002A0A70">
        <w:rPr>
          <w:sz w:val="28"/>
          <w:szCs w:val="28"/>
          <w:lang w:eastAsia="uk-UA"/>
        </w:rPr>
        <w:t>–</w:t>
      </w:r>
      <w:r w:rsidRPr="002A0A70">
        <w:rPr>
          <w:sz w:val="28"/>
          <w:szCs w:val="28"/>
          <w:shd w:val="clear" w:color="auto" w:fill="FFFFFF"/>
        </w:rPr>
        <w:t>2024 роки з реалізації Національної стратегії із створення безбар’єрного простору в Україні на період до 2030 року.</w:t>
      </w:r>
    </w:p>
    <w:p w14:paraId="63FFAF70" w14:textId="15408D38" w:rsidR="00EE2EC9" w:rsidRPr="002A0A70" w:rsidRDefault="00C20870" w:rsidP="00EE2EC9">
      <w:pPr>
        <w:ind w:firstLine="567"/>
        <w:jc w:val="both"/>
        <w:rPr>
          <w:sz w:val="28"/>
          <w:szCs w:val="28"/>
        </w:rPr>
      </w:pPr>
      <w:r w:rsidRPr="002A0A70">
        <w:rPr>
          <w:sz w:val="28"/>
          <w:szCs w:val="28"/>
        </w:rPr>
        <w:t xml:space="preserve">Пунктом 25 </w:t>
      </w:r>
      <w:r w:rsidR="00082764" w:rsidRPr="002A0A70">
        <w:rPr>
          <w:sz w:val="28"/>
          <w:szCs w:val="28"/>
        </w:rPr>
        <w:t>п</w:t>
      </w:r>
      <w:r w:rsidRPr="002A0A70">
        <w:rPr>
          <w:sz w:val="28"/>
          <w:szCs w:val="28"/>
        </w:rPr>
        <w:t xml:space="preserve">ротокольного рішення Ради безбар’єрності від 11 грудня </w:t>
      </w:r>
      <w:r w:rsidR="002012A6" w:rsidRPr="002A0A70">
        <w:rPr>
          <w:sz w:val="28"/>
          <w:szCs w:val="28"/>
        </w:rPr>
        <w:t xml:space="preserve">                  </w:t>
      </w:r>
      <w:r w:rsidRPr="002A0A70">
        <w:rPr>
          <w:sz w:val="28"/>
          <w:szCs w:val="28"/>
        </w:rPr>
        <w:t xml:space="preserve">2023 року щодо підбиття підсумків впровадження політики безбар’єрності у 2023 році та планів на 2024 рік (далі – Протокольне рішення) передбачено органам ліцензування опрацювати питання щодо внесення змін до ліцензійних умов (у разі коли господарська діяльність передбачає надання послуг у частині встановлення ліцензійними умовами вимог щодо обов’язкового забезпечення доступності будівель і приміщень, </w:t>
      </w:r>
      <w:r w:rsidR="00082764" w:rsidRPr="002A0A70">
        <w:rPr>
          <w:sz w:val="28"/>
          <w:szCs w:val="28"/>
        </w:rPr>
        <w:t>у</w:t>
      </w:r>
      <w:r w:rsidRPr="002A0A70">
        <w:rPr>
          <w:sz w:val="28"/>
          <w:szCs w:val="28"/>
        </w:rPr>
        <w:t xml:space="preserve"> яких суб’єкт господарювання провадитиме свою діяльність, для осіб з інвалідністю та інших маломобільних груп населення</w:t>
      </w:r>
      <w:r w:rsidR="00F02CC7" w:rsidRPr="002A0A70">
        <w:rPr>
          <w:sz w:val="28"/>
          <w:szCs w:val="28"/>
        </w:rPr>
        <w:t>)</w:t>
      </w:r>
      <w:r w:rsidRPr="002A0A70">
        <w:rPr>
          <w:sz w:val="28"/>
          <w:szCs w:val="28"/>
        </w:rPr>
        <w:t>.</w:t>
      </w:r>
    </w:p>
    <w:p w14:paraId="5622E661" w14:textId="77777777" w:rsidR="00EE2EC9" w:rsidRPr="002A0A70" w:rsidRDefault="00F02CC7" w:rsidP="00EE2EC9">
      <w:pPr>
        <w:ind w:firstLine="567"/>
        <w:jc w:val="both"/>
        <w:rPr>
          <w:sz w:val="28"/>
          <w:szCs w:val="28"/>
        </w:rPr>
      </w:pPr>
      <w:r w:rsidRPr="002A0A70">
        <w:rPr>
          <w:sz w:val="28"/>
          <w:szCs w:val="28"/>
        </w:rPr>
        <w:t>З</w:t>
      </w:r>
      <w:r w:rsidR="00C20870" w:rsidRPr="002A0A70">
        <w:rPr>
          <w:sz w:val="28"/>
          <w:szCs w:val="28"/>
        </w:rPr>
        <w:t xml:space="preserve">гідно з резолюцією Першого віце-прем’єр-міністра України – Міністра економіки України Ю. Свириденко від 29.01.2024 № 40006/30/1-23 до листа Мінекономіки від 23.01.2024 № 3622-01/5335-01 центральні органи виконавчої влади зобов’язані забезпечити виконання абзацу першого </w:t>
      </w:r>
      <w:r w:rsidR="000D709F" w:rsidRPr="002A0A70">
        <w:rPr>
          <w:sz w:val="28"/>
          <w:szCs w:val="28"/>
        </w:rPr>
        <w:t xml:space="preserve">                                         </w:t>
      </w:r>
      <w:r w:rsidR="00C20870" w:rsidRPr="002A0A70">
        <w:rPr>
          <w:sz w:val="28"/>
          <w:szCs w:val="28"/>
        </w:rPr>
        <w:t>пункту 25 Протокольного рішення в повному обсязі.</w:t>
      </w:r>
    </w:p>
    <w:p w14:paraId="408B3207" w14:textId="68765B4F" w:rsidR="00EE2EC9" w:rsidRPr="002A0A70" w:rsidRDefault="002662B1" w:rsidP="00EE2EC9">
      <w:pPr>
        <w:ind w:firstLine="567"/>
        <w:jc w:val="both"/>
        <w:rPr>
          <w:sz w:val="28"/>
          <w:szCs w:val="28"/>
          <w:shd w:val="clear" w:color="auto" w:fill="FFFFFF"/>
        </w:rPr>
      </w:pPr>
      <w:r w:rsidRPr="002A0A70">
        <w:rPr>
          <w:sz w:val="28"/>
          <w:szCs w:val="28"/>
          <w:shd w:val="clear" w:color="auto" w:fill="FFFFFF"/>
        </w:rPr>
        <w:t xml:space="preserve">Відповідно до пункту 9 частини першої статті 7 </w:t>
      </w:r>
      <w:bookmarkStart w:id="6" w:name="_Hlk172569153"/>
      <w:bookmarkStart w:id="7" w:name="_Hlk172298686"/>
      <w:r w:rsidRPr="002A0A70">
        <w:rPr>
          <w:sz w:val="28"/>
          <w:szCs w:val="28"/>
          <w:lang w:eastAsia="uk-UA"/>
        </w:rPr>
        <w:t xml:space="preserve">Закону України «Про державне регулювання діяльності щодо організації та проведення азартних ігор» </w:t>
      </w:r>
      <w:bookmarkEnd w:id="6"/>
      <w:r w:rsidRPr="002A0A70">
        <w:rPr>
          <w:sz w:val="28"/>
          <w:szCs w:val="28"/>
          <w:lang w:eastAsia="uk-UA"/>
        </w:rPr>
        <w:lastRenderedPageBreak/>
        <w:t>(далі – Закон)</w:t>
      </w:r>
      <w:bookmarkEnd w:id="7"/>
      <w:r w:rsidR="00082764" w:rsidRPr="002A0A70">
        <w:rPr>
          <w:sz w:val="28"/>
          <w:szCs w:val="28"/>
          <w:lang w:eastAsia="uk-UA"/>
        </w:rPr>
        <w:t>,</w:t>
      </w:r>
      <w:r w:rsidRPr="002A0A70">
        <w:rPr>
          <w:sz w:val="28"/>
          <w:szCs w:val="28"/>
          <w:lang w:eastAsia="uk-UA"/>
        </w:rPr>
        <w:t xml:space="preserve"> Уповноважений орган </w:t>
      </w:r>
      <w:r w:rsidRPr="002A0A70">
        <w:rPr>
          <w:sz w:val="28"/>
          <w:szCs w:val="28"/>
          <w:shd w:val="clear" w:color="auto" w:fill="FFFFFF"/>
        </w:rPr>
        <w:t>виконує функції органу ліцензування господарської діяльності у сфері організації та проведення азартних ігор, приймає рішення про видачу та анулювання ліцензій у порядку, встановленому цим Законом.</w:t>
      </w:r>
    </w:p>
    <w:p w14:paraId="31E38685" w14:textId="0F5BE728" w:rsidR="00EE2EC9" w:rsidRPr="002A0A70" w:rsidRDefault="0094796E" w:rsidP="00EE2EC9">
      <w:pPr>
        <w:ind w:firstLine="567"/>
        <w:jc w:val="both"/>
        <w:rPr>
          <w:sz w:val="28"/>
          <w:szCs w:val="28"/>
        </w:rPr>
      </w:pPr>
      <w:r w:rsidRPr="002A0A70">
        <w:rPr>
          <w:sz w:val="28"/>
          <w:szCs w:val="28"/>
        </w:rPr>
        <w:t xml:space="preserve">Згідно </w:t>
      </w:r>
      <w:r w:rsidR="00333CFF">
        <w:rPr>
          <w:sz w:val="28"/>
          <w:szCs w:val="28"/>
        </w:rPr>
        <w:t>і</w:t>
      </w:r>
      <w:r w:rsidRPr="002A0A70">
        <w:rPr>
          <w:sz w:val="28"/>
          <w:szCs w:val="28"/>
        </w:rPr>
        <w:t>з частин</w:t>
      </w:r>
      <w:r w:rsidR="00082764" w:rsidRPr="002A0A70">
        <w:rPr>
          <w:sz w:val="28"/>
          <w:szCs w:val="28"/>
        </w:rPr>
        <w:t>ою</w:t>
      </w:r>
      <w:r w:rsidRPr="002A0A70">
        <w:rPr>
          <w:sz w:val="28"/>
          <w:szCs w:val="28"/>
        </w:rPr>
        <w:t xml:space="preserve"> </w:t>
      </w:r>
      <w:r w:rsidR="00B7734B" w:rsidRPr="002A0A70">
        <w:rPr>
          <w:sz w:val="28"/>
          <w:szCs w:val="28"/>
        </w:rPr>
        <w:t xml:space="preserve">першою </w:t>
      </w:r>
      <w:r w:rsidRPr="002A0A70">
        <w:rPr>
          <w:sz w:val="28"/>
          <w:szCs w:val="28"/>
        </w:rPr>
        <w:t xml:space="preserve">статті </w:t>
      </w:r>
      <w:r w:rsidR="00B7734B" w:rsidRPr="002A0A70">
        <w:rPr>
          <w:sz w:val="28"/>
          <w:szCs w:val="28"/>
        </w:rPr>
        <w:t>2 Закону</w:t>
      </w:r>
      <w:r w:rsidR="004322E8" w:rsidRPr="002A0A70">
        <w:rPr>
          <w:sz w:val="28"/>
          <w:szCs w:val="28"/>
        </w:rPr>
        <w:t>,</w:t>
      </w:r>
      <w:r w:rsidR="00B7734B" w:rsidRPr="002A0A70">
        <w:rPr>
          <w:sz w:val="28"/>
          <w:szCs w:val="28"/>
        </w:rPr>
        <w:t xml:space="preserve"> н</w:t>
      </w:r>
      <w:r w:rsidRPr="002A0A70">
        <w:rPr>
          <w:sz w:val="28"/>
          <w:szCs w:val="28"/>
        </w:rPr>
        <w:t>а території України дозволяється організовувати та проводити виключно такі види діяльності у сфері організації та проведення азартних ігор:</w:t>
      </w:r>
      <w:bookmarkStart w:id="8" w:name="n73"/>
      <w:bookmarkEnd w:id="8"/>
      <w:r w:rsidR="00EE2EC9" w:rsidRPr="002A0A70">
        <w:rPr>
          <w:sz w:val="28"/>
          <w:szCs w:val="28"/>
        </w:rPr>
        <w:t xml:space="preserve"> </w:t>
      </w:r>
    </w:p>
    <w:p w14:paraId="2CF45140" w14:textId="77777777" w:rsidR="00EE2EC9" w:rsidRPr="002A0A70" w:rsidRDefault="0094796E" w:rsidP="00EE2EC9">
      <w:pPr>
        <w:ind w:firstLine="567"/>
        <w:jc w:val="both"/>
        <w:rPr>
          <w:sz w:val="28"/>
          <w:szCs w:val="28"/>
        </w:rPr>
      </w:pPr>
      <w:hyperlink r:id="rId9" w:anchor="n1001" w:history="1">
        <w:r w:rsidRPr="002A0A70">
          <w:rPr>
            <w:rStyle w:val="af9"/>
            <w:color w:val="auto"/>
            <w:sz w:val="28"/>
            <w:szCs w:val="28"/>
            <w:u w:val="none"/>
          </w:rPr>
          <w:t>1</w:t>
        </w:r>
      </w:hyperlink>
      <w:r w:rsidRPr="002A0A70">
        <w:rPr>
          <w:sz w:val="28"/>
          <w:szCs w:val="28"/>
        </w:rPr>
        <w:t>) організація та проведення азартних ігор у гральних закладах казино;</w:t>
      </w:r>
      <w:bookmarkStart w:id="9" w:name="n74"/>
      <w:bookmarkEnd w:id="9"/>
    </w:p>
    <w:p w14:paraId="6AF7DFD8" w14:textId="77777777" w:rsidR="00EE2EC9" w:rsidRPr="002A0A70" w:rsidRDefault="0094796E" w:rsidP="00EE2EC9">
      <w:pPr>
        <w:ind w:firstLine="567"/>
        <w:jc w:val="both"/>
        <w:rPr>
          <w:sz w:val="28"/>
          <w:szCs w:val="28"/>
        </w:rPr>
      </w:pPr>
      <w:r w:rsidRPr="002A0A70">
        <w:rPr>
          <w:sz w:val="28"/>
          <w:szCs w:val="28"/>
        </w:rPr>
        <w:t>2) організація та проведення азартних ігор казино в мережі Інтернет;</w:t>
      </w:r>
      <w:bookmarkStart w:id="10" w:name="n75"/>
      <w:bookmarkEnd w:id="10"/>
    </w:p>
    <w:p w14:paraId="14D46358" w14:textId="77777777" w:rsidR="00EE2EC9" w:rsidRPr="002A0A70" w:rsidRDefault="0094796E" w:rsidP="00EE2EC9">
      <w:pPr>
        <w:ind w:firstLine="567"/>
        <w:jc w:val="both"/>
        <w:rPr>
          <w:sz w:val="28"/>
          <w:szCs w:val="28"/>
        </w:rPr>
      </w:pPr>
      <w:r w:rsidRPr="002A0A70">
        <w:rPr>
          <w:sz w:val="28"/>
          <w:szCs w:val="28"/>
        </w:rPr>
        <w:t>3) організація та проведення букмекерської діяльності в букмекерських пунктах та в мережі Інтернет;</w:t>
      </w:r>
      <w:bookmarkStart w:id="11" w:name="n76"/>
      <w:bookmarkEnd w:id="11"/>
    </w:p>
    <w:p w14:paraId="3795F22C" w14:textId="77777777" w:rsidR="00EE2EC9" w:rsidRPr="002A0A70" w:rsidRDefault="0094796E" w:rsidP="00EE2EC9">
      <w:pPr>
        <w:ind w:firstLine="567"/>
        <w:jc w:val="both"/>
        <w:rPr>
          <w:sz w:val="28"/>
          <w:szCs w:val="28"/>
        </w:rPr>
      </w:pPr>
      <w:r w:rsidRPr="002A0A70">
        <w:rPr>
          <w:sz w:val="28"/>
          <w:szCs w:val="28"/>
        </w:rPr>
        <w:t>4) організація та проведення азартних ігор у залах гральних автоматів;</w:t>
      </w:r>
      <w:bookmarkStart w:id="12" w:name="n77"/>
      <w:bookmarkEnd w:id="12"/>
    </w:p>
    <w:p w14:paraId="00145669" w14:textId="77777777" w:rsidR="00EE2EC9" w:rsidRPr="002A0A70" w:rsidRDefault="0094796E" w:rsidP="00EE2EC9">
      <w:pPr>
        <w:ind w:firstLine="567"/>
        <w:jc w:val="both"/>
        <w:rPr>
          <w:sz w:val="28"/>
          <w:szCs w:val="28"/>
        </w:rPr>
      </w:pPr>
      <w:r w:rsidRPr="002A0A70">
        <w:rPr>
          <w:sz w:val="28"/>
          <w:szCs w:val="28"/>
        </w:rPr>
        <w:t>5) організація та проведення азартних ігор в покер в мережі Інтернет.</w:t>
      </w:r>
      <w:bookmarkStart w:id="13" w:name="n78"/>
      <w:bookmarkEnd w:id="13"/>
    </w:p>
    <w:p w14:paraId="06F8FB9A" w14:textId="77777777" w:rsidR="00EE2EC9" w:rsidRPr="002A0A70" w:rsidRDefault="0094796E" w:rsidP="00EE2EC9">
      <w:pPr>
        <w:ind w:firstLine="567"/>
        <w:jc w:val="both"/>
        <w:rPr>
          <w:sz w:val="28"/>
          <w:szCs w:val="28"/>
        </w:rPr>
      </w:pPr>
      <w:r w:rsidRPr="002A0A70">
        <w:rPr>
          <w:sz w:val="28"/>
          <w:szCs w:val="28"/>
        </w:rPr>
        <w:t>Визначені цією частиною види діяльності у сфері організації та проведення азартних ігор на території України можуть 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bookmarkStart w:id="14" w:name="n79"/>
      <w:bookmarkEnd w:id="14"/>
    </w:p>
    <w:p w14:paraId="771A3495" w14:textId="5FF9C73E" w:rsidR="00EE2EC9" w:rsidRPr="002A0A70" w:rsidRDefault="00082764" w:rsidP="00EE2EC9">
      <w:pPr>
        <w:ind w:firstLine="567"/>
        <w:jc w:val="both"/>
        <w:rPr>
          <w:sz w:val="28"/>
          <w:szCs w:val="28"/>
        </w:rPr>
      </w:pPr>
      <w:r w:rsidRPr="002A0A70">
        <w:rPr>
          <w:sz w:val="28"/>
          <w:szCs w:val="28"/>
        </w:rPr>
        <w:t>Відповідно до частини другої статті 2 Закону, с</w:t>
      </w:r>
      <w:r w:rsidR="0094796E" w:rsidRPr="002A0A70">
        <w:rPr>
          <w:sz w:val="28"/>
          <w:szCs w:val="28"/>
        </w:rPr>
        <w:t xml:space="preserve">уб’єкти господарювання </w:t>
      </w:r>
      <w:r w:rsidR="002E134A" w:rsidRPr="002A0A70">
        <w:rPr>
          <w:sz w:val="28"/>
          <w:szCs w:val="28"/>
          <w:lang w:eastAsia="uk-UA"/>
        </w:rPr>
        <w:t>–</w:t>
      </w:r>
      <w:r w:rsidR="0094796E" w:rsidRPr="002A0A70">
        <w:rPr>
          <w:sz w:val="28"/>
          <w:szCs w:val="28"/>
        </w:rPr>
        <w:t xml:space="preserve"> резиденти України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України, які мають іноземну ліцензію на здійснення діяльності у сфері азартних ігор, виключно на підставі ліцензії з надання послуг у сфері організації та проведення азартних ігор.</w:t>
      </w:r>
      <w:bookmarkStart w:id="15" w:name="n870"/>
      <w:bookmarkEnd w:id="15"/>
    </w:p>
    <w:p w14:paraId="0A2BEDBE" w14:textId="7941E408" w:rsidR="00EE2EC9" w:rsidRPr="002A0A70" w:rsidRDefault="00F2089E" w:rsidP="00EE2EC9">
      <w:pPr>
        <w:ind w:firstLine="567"/>
        <w:jc w:val="both"/>
        <w:rPr>
          <w:sz w:val="28"/>
          <w:szCs w:val="28"/>
          <w:lang w:eastAsia="zh-CN"/>
        </w:rPr>
      </w:pPr>
      <w:r w:rsidRPr="002A0A70">
        <w:rPr>
          <w:sz w:val="28"/>
          <w:szCs w:val="28"/>
        </w:rPr>
        <w:t xml:space="preserve">Також слід зазначити, що частинами третьою та четвертою статті 16 </w:t>
      </w:r>
      <w:r w:rsidRPr="002A0A70">
        <w:rPr>
          <w:sz w:val="28"/>
          <w:szCs w:val="28"/>
          <w:lang w:eastAsia="uk-UA"/>
        </w:rPr>
        <w:t xml:space="preserve">Закону встановлено, що </w:t>
      </w:r>
      <w:r w:rsidR="00333CFF">
        <w:rPr>
          <w:sz w:val="28"/>
          <w:szCs w:val="28"/>
          <w:lang w:eastAsia="uk-UA"/>
        </w:rPr>
        <w:t>в</w:t>
      </w:r>
      <w:r w:rsidRPr="002A0A70">
        <w:rPr>
          <w:sz w:val="28"/>
          <w:szCs w:val="28"/>
          <w:lang w:eastAsia="zh-CN"/>
        </w:rPr>
        <w:t xml:space="preserve">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w:t>
      </w:r>
      <w:r w:rsidR="004322E8" w:rsidRPr="002A0A70">
        <w:rPr>
          <w:sz w:val="28"/>
          <w:szCs w:val="28"/>
          <w:lang w:eastAsia="zh-CN"/>
        </w:rPr>
        <w:t>в</w:t>
      </w:r>
      <w:r w:rsidRPr="002A0A70">
        <w:rPr>
          <w:sz w:val="28"/>
          <w:szCs w:val="28"/>
          <w:lang w:eastAsia="zh-CN"/>
        </w:rPr>
        <w:t xml:space="preserve"> разі гральної залежності, викладені державною мовою та </w:t>
      </w:r>
      <w:r w:rsidR="004322E8" w:rsidRPr="002A0A70">
        <w:rPr>
          <w:sz w:val="28"/>
          <w:szCs w:val="28"/>
          <w:lang w:eastAsia="zh-CN"/>
        </w:rPr>
        <w:t xml:space="preserve">перекладені </w:t>
      </w:r>
      <w:r w:rsidRPr="002A0A70">
        <w:rPr>
          <w:sz w:val="28"/>
          <w:szCs w:val="28"/>
          <w:lang w:eastAsia="zh-CN"/>
        </w:rPr>
        <w:t>на англійську мову.</w:t>
      </w:r>
      <w:bookmarkStart w:id="16" w:name="n427"/>
      <w:bookmarkEnd w:id="16"/>
    </w:p>
    <w:p w14:paraId="0FCA7FC3" w14:textId="77777777" w:rsidR="00EE2EC9" w:rsidRPr="002A0A70" w:rsidRDefault="00F2089E" w:rsidP="00EE2EC9">
      <w:pPr>
        <w:ind w:firstLine="567"/>
        <w:jc w:val="both"/>
        <w:rPr>
          <w:sz w:val="28"/>
          <w:szCs w:val="28"/>
          <w:lang w:eastAsia="zh-CN"/>
        </w:rPr>
      </w:pPr>
      <w:r w:rsidRPr="002A0A70">
        <w:rPr>
          <w:sz w:val="28"/>
          <w:szCs w:val="28"/>
          <w:lang w:eastAsia="zh-CN"/>
        </w:rPr>
        <w:t>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56AFFC53" w14:textId="396EBD77" w:rsidR="00EE2EC9" w:rsidRPr="002A0A70" w:rsidRDefault="004322E8" w:rsidP="00EE2EC9">
      <w:pPr>
        <w:ind w:firstLine="567"/>
        <w:jc w:val="both"/>
        <w:rPr>
          <w:sz w:val="28"/>
          <w:szCs w:val="28"/>
          <w:lang w:eastAsia="zh-CN"/>
        </w:rPr>
      </w:pPr>
      <w:r w:rsidRPr="002A0A70">
        <w:rPr>
          <w:sz w:val="28"/>
          <w:szCs w:val="28"/>
        </w:rPr>
        <w:t xml:space="preserve">Водночас </w:t>
      </w:r>
      <w:r w:rsidR="00F2089E" w:rsidRPr="002A0A70">
        <w:rPr>
          <w:sz w:val="28"/>
          <w:szCs w:val="28"/>
        </w:rPr>
        <w:t>частиною шостою статті 16 Закону передбачен</w:t>
      </w:r>
      <w:r w:rsidR="00A26695" w:rsidRPr="002A0A70">
        <w:rPr>
          <w:sz w:val="28"/>
          <w:szCs w:val="28"/>
        </w:rPr>
        <w:t xml:space="preserve">а можливість </w:t>
      </w:r>
      <w:r w:rsidR="00F2089E" w:rsidRPr="002A0A70">
        <w:rPr>
          <w:sz w:val="28"/>
          <w:szCs w:val="28"/>
          <w:lang w:eastAsia="zh-CN"/>
        </w:rPr>
        <w:t xml:space="preserve">обмеження участі особи в азартних іграх шляхом внесення до Реєстру осіб, яким </w:t>
      </w:r>
      <w:r w:rsidR="00F2089E" w:rsidRPr="002A0A70">
        <w:rPr>
          <w:sz w:val="28"/>
          <w:szCs w:val="28"/>
          <w:lang w:eastAsia="zh-CN"/>
        </w:rPr>
        <w:lastRenderedPageBreak/>
        <w:t>обмежено доступ до гральних закладів та/або участь в азартних іграх, самостійно за заявою особи шляхом особистого подання організатору азартних ігор.</w:t>
      </w:r>
    </w:p>
    <w:p w14:paraId="250C1032" w14:textId="0942695C" w:rsidR="00EE2EC9" w:rsidRPr="002A0A70" w:rsidRDefault="00EE2EC9" w:rsidP="00EE2EC9">
      <w:pPr>
        <w:ind w:firstLine="567"/>
        <w:jc w:val="both"/>
        <w:rPr>
          <w:sz w:val="28"/>
          <w:szCs w:val="28"/>
        </w:rPr>
      </w:pPr>
      <w:r w:rsidRPr="002A0A70">
        <w:rPr>
          <w:sz w:val="28"/>
          <w:szCs w:val="28"/>
        </w:rPr>
        <w:t>Згідно з частиною першою статті 47 Закону</w:t>
      </w:r>
      <w:r w:rsidR="004322E8" w:rsidRPr="002A0A70">
        <w:rPr>
          <w:sz w:val="28"/>
          <w:szCs w:val="28"/>
        </w:rPr>
        <w:t>,</w:t>
      </w:r>
      <w:r w:rsidRPr="002A0A70">
        <w:rPr>
          <w:sz w:val="28"/>
          <w:szCs w:val="28"/>
        </w:rPr>
        <w:t xml:space="preserve"> </w:t>
      </w:r>
      <w:hyperlink r:id="rId10" w:anchor="n1203" w:history="1">
        <w:r w:rsidRPr="002A0A70">
          <w:rPr>
            <w:rStyle w:val="af9"/>
            <w:color w:val="auto"/>
            <w:sz w:val="28"/>
            <w:szCs w:val="28"/>
            <w:u w:val="none"/>
          </w:rPr>
          <w:t>ліцензійні умови</w:t>
        </w:r>
      </w:hyperlink>
      <w:r w:rsidRPr="002A0A70">
        <w:rPr>
          <w:sz w:val="28"/>
          <w:szCs w:val="28"/>
        </w:rPr>
        <w:t> щодо кожного виду господарської діяльності у сфері організації та проведення азартних ігор затверджуються Кабінетом Міністрів України.</w:t>
      </w:r>
      <w:bookmarkStart w:id="17" w:name="n1203"/>
      <w:bookmarkStart w:id="18" w:name="n871"/>
      <w:bookmarkEnd w:id="17"/>
      <w:bookmarkEnd w:id="18"/>
      <w:r w:rsidRPr="002A0A70">
        <w:rPr>
          <w:sz w:val="28"/>
          <w:szCs w:val="28"/>
        </w:rPr>
        <w:t xml:space="preserve"> </w:t>
      </w:r>
    </w:p>
    <w:p w14:paraId="19E59C19" w14:textId="34847BC4" w:rsidR="00EE2EC9" w:rsidRPr="002A0A70" w:rsidRDefault="000852A5" w:rsidP="001B169E">
      <w:pPr>
        <w:ind w:firstLine="567"/>
        <w:jc w:val="both"/>
        <w:rPr>
          <w:sz w:val="28"/>
          <w:szCs w:val="28"/>
          <w:shd w:val="clear" w:color="auto" w:fill="FFFFFF"/>
        </w:rPr>
      </w:pPr>
      <w:r w:rsidRPr="002A0A70">
        <w:rPr>
          <w:sz w:val="28"/>
          <w:szCs w:val="28"/>
          <w:shd w:val="clear" w:color="auto" w:fill="FFFFFF"/>
        </w:rPr>
        <w:t>Слід зазначити, що о</w:t>
      </w:r>
      <w:r w:rsidR="00181B54" w:rsidRPr="002A0A70">
        <w:rPr>
          <w:sz w:val="28"/>
          <w:szCs w:val="28"/>
          <w:shd w:val="clear" w:color="auto" w:fill="FFFFFF"/>
        </w:rPr>
        <w:t xml:space="preserve">собливої актуальності проблеми захисту прав людей з інвалідністю </w:t>
      </w:r>
      <w:r w:rsidR="00F2089E" w:rsidRPr="002A0A70">
        <w:rPr>
          <w:sz w:val="28"/>
          <w:szCs w:val="28"/>
          <w:shd w:val="clear" w:color="auto" w:fill="FFFFFF"/>
        </w:rPr>
        <w:t xml:space="preserve">також </w:t>
      </w:r>
      <w:r w:rsidR="00181B54" w:rsidRPr="002A0A70">
        <w:rPr>
          <w:sz w:val="28"/>
          <w:szCs w:val="28"/>
          <w:shd w:val="clear" w:color="auto" w:fill="FFFFFF"/>
        </w:rPr>
        <w:t>набувають у зв</w:t>
      </w:r>
      <w:r w:rsidR="005326A5" w:rsidRPr="002A0A70">
        <w:rPr>
          <w:sz w:val="28"/>
          <w:szCs w:val="28"/>
        </w:rPr>
        <w:t>’</w:t>
      </w:r>
      <w:r w:rsidR="00181B54" w:rsidRPr="002A0A70">
        <w:rPr>
          <w:sz w:val="28"/>
          <w:szCs w:val="28"/>
          <w:shd w:val="clear" w:color="auto" w:fill="FFFFFF"/>
        </w:rPr>
        <w:t xml:space="preserve">язку з </w:t>
      </w:r>
      <w:r w:rsidR="002B735B" w:rsidRPr="002A0A70">
        <w:rPr>
          <w:sz w:val="28"/>
          <w:szCs w:val="28"/>
          <w:shd w:val="clear" w:color="auto" w:fill="FFFFFF"/>
        </w:rPr>
        <w:t xml:space="preserve">безумовним </w:t>
      </w:r>
      <w:r w:rsidR="00181B54" w:rsidRPr="002A0A70">
        <w:rPr>
          <w:sz w:val="28"/>
          <w:szCs w:val="28"/>
          <w:shd w:val="clear" w:color="auto" w:fill="FFFFFF"/>
        </w:rPr>
        <w:t>зростанням їхньої чисельності в державі</w:t>
      </w:r>
      <w:r w:rsidR="002B735B" w:rsidRPr="002A0A70">
        <w:rPr>
          <w:sz w:val="28"/>
          <w:szCs w:val="28"/>
          <w:shd w:val="clear" w:color="auto" w:fill="FFFFFF"/>
        </w:rPr>
        <w:t xml:space="preserve"> </w:t>
      </w:r>
      <w:r w:rsidR="001F6C75" w:rsidRPr="002A0A70">
        <w:rPr>
          <w:sz w:val="28"/>
          <w:szCs w:val="28"/>
          <w:shd w:val="clear" w:color="auto" w:fill="FFFFFF"/>
        </w:rPr>
        <w:t xml:space="preserve">внаслідок </w:t>
      </w:r>
      <w:r w:rsidR="00A26695" w:rsidRPr="002A0A70">
        <w:rPr>
          <w:sz w:val="28"/>
          <w:szCs w:val="28"/>
          <w:shd w:val="clear" w:color="auto" w:fill="FFFFFF"/>
        </w:rPr>
        <w:t xml:space="preserve">збройної агресії російської федерації </w:t>
      </w:r>
      <w:r w:rsidRPr="002A0A70">
        <w:rPr>
          <w:sz w:val="28"/>
          <w:szCs w:val="28"/>
          <w:shd w:val="clear" w:color="auto" w:fill="FFFFFF"/>
        </w:rPr>
        <w:t xml:space="preserve"> проти </w:t>
      </w:r>
      <w:r w:rsidR="00B02645" w:rsidRPr="002A0A70">
        <w:rPr>
          <w:sz w:val="28"/>
          <w:szCs w:val="28"/>
          <w:shd w:val="clear" w:color="auto" w:fill="FFFFFF"/>
        </w:rPr>
        <w:t>України</w:t>
      </w:r>
      <w:r w:rsidRPr="002A0A70">
        <w:rPr>
          <w:sz w:val="28"/>
          <w:szCs w:val="28"/>
          <w:shd w:val="clear" w:color="auto" w:fill="FFFFFF"/>
        </w:rPr>
        <w:t>.</w:t>
      </w:r>
      <w:r w:rsidR="00B02645" w:rsidRPr="002A0A70">
        <w:rPr>
          <w:sz w:val="28"/>
          <w:szCs w:val="28"/>
          <w:shd w:val="clear" w:color="auto" w:fill="FFFFFF"/>
        </w:rPr>
        <w:t xml:space="preserve"> </w:t>
      </w:r>
    </w:p>
    <w:p w14:paraId="0C700923" w14:textId="0E4438F2" w:rsidR="00EE2EC9" w:rsidRPr="002A0A70" w:rsidRDefault="00F2089E" w:rsidP="001B169E">
      <w:pPr>
        <w:ind w:firstLine="567"/>
        <w:jc w:val="both"/>
        <w:rPr>
          <w:sz w:val="28"/>
          <w:szCs w:val="28"/>
          <w:lang w:eastAsia="zh-CN"/>
        </w:rPr>
      </w:pPr>
      <w:r w:rsidRPr="002A0A70">
        <w:rPr>
          <w:sz w:val="28"/>
          <w:szCs w:val="28"/>
          <w:shd w:val="clear" w:color="auto" w:fill="FFFFFF"/>
        </w:rPr>
        <w:t>Н</w:t>
      </w:r>
      <w:r w:rsidR="001F6C75" w:rsidRPr="002A0A70">
        <w:rPr>
          <w:sz w:val="28"/>
          <w:szCs w:val="28"/>
          <w:lang w:eastAsia="zh-CN"/>
        </w:rPr>
        <w:t xml:space="preserve">е менш важливим є питання щодо </w:t>
      </w:r>
      <w:r w:rsidR="009D0740" w:rsidRPr="002A0A70">
        <w:rPr>
          <w:sz w:val="28"/>
          <w:szCs w:val="28"/>
          <w:lang w:eastAsia="zh-CN"/>
        </w:rPr>
        <w:t xml:space="preserve">працевлаштування осіб з інвалідністю та інших маломобільних груп </w:t>
      </w:r>
      <w:r w:rsidR="005326A5" w:rsidRPr="002A0A70">
        <w:rPr>
          <w:sz w:val="28"/>
          <w:szCs w:val="28"/>
          <w:lang w:eastAsia="zh-CN"/>
        </w:rPr>
        <w:t>і</w:t>
      </w:r>
      <w:r w:rsidR="009D0740" w:rsidRPr="002A0A70">
        <w:rPr>
          <w:sz w:val="28"/>
          <w:szCs w:val="28"/>
          <w:lang w:eastAsia="zh-CN"/>
        </w:rPr>
        <w:t xml:space="preserve"> створення </w:t>
      </w:r>
      <w:r w:rsidRPr="002A0A70">
        <w:rPr>
          <w:sz w:val="28"/>
          <w:szCs w:val="28"/>
          <w:lang w:eastAsia="zh-CN"/>
        </w:rPr>
        <w:t>умов щодо доступності</w:t>
      </w:r>
      <w:r w:rsidR="001F6CC0" w:rsidRPr="002A0A70">
        <w:rPr>
          <w:sz w:val="28"/>
          <w:szCs w:val="28"/>
          <w:lang w:eastAsia="zh-CN"/>
        </w:rPr>
        <w:t xml:space="preserve"> робочих місць для </w:t>
      </w:r>
      <w:r w:rsidRPr="002A0A70">
        <w:rPr>
          <w:sz w:val="28"/>
          <w:szCs w:val="28"/>
          <w:lang w:eastAsia="zh-CN"/>
        </w:rPr>
        <w:t xml:space="preserve">таких категорій людей. </w:t>
      </w:r>
    </w:p>
    <w:p w14:paraId="3D331B10" w14:textId="6FD60E99" w:rsidR="00C5384E" w:rsidRPr="002A0A70" w:rsidRDefault="00C5384E" w:rsidP="00C5384E">
      <w:pPr>
        <w:ind w:firstLine="567"/>
        <w:jc w:val="both"/>
        <w:rPr>
          <w:sz w:val="28"/>
          <w:szCs w:val="28"/>
        </w:rPr>
      </w:pPr>
      <w:r w:rsidRPr="002A0A70">
        <w:rPr>
          <w:sz w:val="28"/>
          <w:szCs w:val="28"/>
        </w:rPr>
        <w:t xml:space="preserve">Ліцензійними умовами </w:t>
      </w:r>
      <w:r w:rsidR="002B735B" w:rsidRPr="002A0A70">
        <w:rPr>
          <w:sz w:val="28"/>
          <w:szCs w:val="28"/>
        </w:rPr>
        <w:t xml:space="preserve">у сфері діяльності з організації та проведення азартних ігор </w:t>
      </w:r>
      <w:r w:rsidRPr="002A0A70">
        <w:rPr>
          <w:sz w:val="28"/>
          <w:szCs w:val="28"/>
        </w:rPr>
        <w:t xml:space="preserve">не передбачені вимоги щодо обов’язкового забезпечення доступності до приміщень, </w:t>
      </w:r>
      <w:r w:rsidR="005326A5" w:rsidRPr="002A0A70">
        <w:rPr>
          <w:sz w:val="28"/>
          <w:szCs w:val="28"/>
        </w:rPr>
        <w:t>у</w:t>
      </w:r>
      <w:r w:rsidRPr="002A0A70">
        <w:rPr>
          <w:sz w:val="28"/>
          <w:szCs w:val="28"/>
        </w:rPr>
        <w:t xml:space="preserve"> яких суб’єкт господарювання пров</w:t>
      </w:r>
      <w:r w:rsidR="005326A5" w:rsidRPr="002A0A70">
        <w:rPr>
          <w:sz w:val="28"/>
          <w:szCs w:val="28"/>
        </w:rPr>
        <w:t>а</w:t>
      </w:r>
      <w:r w:rsidRPr="002A0A70">
        <w:rPr>
          <w:sz w:val="28"/>
          <w:szCs w:val="28"/>
        </w:rPr>
        <w:t>дить свою діяльність</w:t>
      </w:r>
      <w:r w:rsidR="00333CFF">
        <w:rPr>
          <w:sz w:val="28"/>
          <w:szCs w:val="28"/>
        </w:rPr>
        <w:t>,</w:t>
      </w:r>
      <w:r w:rsidRPr="002A0A70">
        <w:rPr>
          <w:sz w:val="28"/>
          <w:szCs w:val="28"/>
        </w:rPr>
        <w:t xml:space="preserve"> для осіб з інвалідністю та інших маломобільних груп населення.</w:t>
      </w:r>
    </w:p>
    <w:p w14:paraId="70CFCC22" w14:textId="09AE517E" w:rsidR="001F6CC0" w:rsidRPr="002A0A70" w:rsidRDefault="00333CFF" w:rsidP="001B169E">
      <w:pPr>
        <w:ind w:firstLine="567"/>
        <w:jc w:val="both"/>
        <w:rPr>
          <w:kern w:val="3"/>
          <w:sz w:val="28"/>
          <w:szCs w:val="28"/>
        </w:rPr>
      </w:pPr>
      <w:r>
        <w:rPr>
          <w:sz w:val="28"/>
          <w:szCs w:val="28"/>
        </w:rPr>
        <w:t>З огляду на</w:t>
      </w:r>
      <w:r w:rsidR="001B169E" w:rsidRPr="002A0A70">
        <w:rPr>
          <w:sz w:val="28"/>
          <w:szCs w:val="28"/>
          <w:shd w:val="clear" w:color="auto" w:fill="FFFFFF"/>
        </w:rPr>
        <w:t xml:space="preserve"> державн</w:t>
      </w:r>
      <w:r w:rsidR="00B02645" w:rsidRPr="002A0A70">
        <w:rPr>
          <w:sz w:val="28"/>
          <w:szCs w:val="28"/>
          <w:shd w:val="clear" w:color="auto" w:fill="FFFFFF"/>
        </w:rPr>
        <w:t>у</w:t>
      </w:r>
      <w:r w:rsidR="001B169E" w:rsidRPr="002A0A70">
        <w:rPr>
          <w:sz w:val="28"/>
          <w:szCs w:val="28"/>
          <w:shd w:val="clear" w:color="auto" w:fill="FFFFFF"/>
        </w:rPr>
        <w:t xml:space="preserve"> політик</w:t>
      </w:r>
      <w:r w:rsidR="00B02645" w:rsidRPr="002A0A70">
        <w:rPr>
          <w:sz w:val="28"/>
          <w:szCs w:val="28"/>
          <w:shd w:val="clear" w:color="auto" w:fill="FFFFFF"/>
        </w:rPr>
        <w:t>у</w:t>
      </w:r>
      <w:r w:rsidR="001B169E" w:rsidRPr="002A0A70">
        <w:rPr>
          <w:sz w:val="28"/>
          <w:szCs w:val="28"/>
          <w:shd w:val="clear" w:color="auto" w:fill="FFFFFF"/>
        </w:rPr>
        <w:t xml:space="preserve"> щодо </w:t>
      </w:r>
      <w:r w:rsidR="001B169E" w:rsidRPr="002A0A70">
        <w:rPr>
          <w:sz w:val="28"/>
          <w:szCs w:val="28"/>
          <w:lang w:eastAsia="zh-CN"/>
        </w:rPr>
        <w:t xml:space="preserve">забезпечення безперешкодного доступу всіх груп населення до різних сфер життєдіяльності та з </w:t>
      </w:r>
      <w:r w:rsidR="00062D21" w:rsidRPr="002A0A70">
        <w:rPr>
          <w:sz w:val="28"/>
          <w:szCs w:val="28"/>
          <w:shd w:val="clear" w:color="auto" w:fill="FFFFFF"/>
        </w:rPr>
        <w:t>метою забезпечення рів</w:t>
      </w:r>
      <w:r w:rsidR="001B169E" w:rsidRPr="002A0A70">
        <w:rPr>
          <w:sz w:val="28"/>
          <w:szCs w:val="28"/>
          <w:shd w:val="clear" w:color="auto" w:fill="FFFFFF"/>
        </w:rPr>
        <w:t xml:space="preserve">них можливостей осіб з інвалідністю та інших </w:t>
      </w:r>
      <w:r w:rsidR="001B169E" w:rsidRPr="002A0A70">
        <w:rPr>
          <w:sz w:val="28"/>
          <w:szCs w:val="28"/>
        </w:rPr>
        <w:t>маломобільних груп населення</w:t>
      </w:r>
      <w:r w:rsidR="001B169E" w:rsidRPr="002A0A70">
        <w:rPr>
          <w:sz w:val="28"/>
          <w:szCs w:val="28"/>
          <w:shd w:val="clear" w:color="auto" w:fill="FFFFFF"/>
        </w:rPr>
        <w:t xml:space="preserve"> щодо </w:t>
      </w:r>
      <w:r w:rsidR="00062D21" w:rsidRPr="002A0A70">
        <w:rPr>
          <w:sz w:val="28"/>
          <w:szCs w:val="28"/>
          <w:shd w:val="clear" w:color="auto" w:fill="FFFFFF"/>
        </w:rPr>
        <w:t xml:space="preserve">доступу </w:t>
      </w:r>
      <w:r w:rsidR="001B169E" w:rsidRPr="002A0A70">
        <w:rPr>
          <w:sz w:val="28"/>
          <w:szCs w:val="28"/>
          <w:shd w:val="clear" w:color="auto" w:fill="FFFFFF"/>
        </w:rPr>
        <w:t>до гральних закладів</w:t>
      </w:r>
      <w:r w:rsidR="00B7734B" w:rsidRPr="002A0A70">
        <w:rPr>
          <w:sz w:val="28"/>
          <w:szCs w:val="28"/>
        </w:rPr>
        <w:t xml:space="preserve">, </w:t>
      </w:r>
      <w:r w:rsidR="000852A5" w:rsidRPr="002A0A70">
        <w:rPr>
          <w:sz w:val="28"/>
          <w:szCs w:val="28"/>
        </w:rPr>
        <w:t xml:space="preserve">участі в азартній грі, </w:t>
      </w:r>
      <w:r w:rsidR="00B7734B" w:rsidRPr="002A0A70">
        <w:rPr>
          <w:sz w:val="28"/>
          <w:szCs w:val="28"/>
        </w:rPr>
        <w:t xml:space="preserve">виникла необхідність </w:t>
      </w:r>
      <w:r w:rsidR="005326A5" w:rsidRPr="002A0A70">
        <w:rPr>
          <w:sz w:val="28"/>
          <w:szCs w:val="28"/>
        </w:rPr>
        <w:t>у</w:t>
      </w:r>
      <w:r w:rsidR="00B7734B" w:rsidRPr="002A0A70">
        <w:rPr>
          <w:sz w:val="28"/>
          <w:szCs w:val="28"/>
        </w:rPr>
        <w:t xml:space="preserve">нести зміни до Ліцензійних умов у сфері організації та проведення азартних ігор, затверджених постановою Кабінету Міністрів України </w:t>
      </w:r>
      <w:r w:rsidR="005326A5" w:rsidRPr="002A0A70">
        <w:rPr>
          <w:sz w:val="28"/>
          <w:szCs w:val="28"/>
        </w:rPr>
        <w:t xml:space="preserve">                                   </w:t>
      </w:r>
      <w:r w:rsidR="00B7734B" w:rsidRPr="002A0A70">
        <w:rPr>
          <w:sz w:val="28"/>
          <w:szCs w:val="28"/>
        </w:rPr>
        <w:t>від 21 грудня 2020 р</w:t>
      </w:r>
      <w:r w:rsidR="005326A5" w:rsidRPr="002A0A70">
        <w:rPr>
          <w:sz w:val="28"/>
          <w:szCs w:val="28"/>
        </w:rPr>
        <w:t>оку</w:t>
      </w:r>
      <w:r w:rsidR="00B7734B" w:rsidRPr="002A0A70">
        <w:rPr>
          <w:sz w:val="28"/>
          <w:szCs w:val="28"/>
        </w:rPr>
        <w:t xml:space="preserve"> № 1341, та Ліцензійних умов провадження діяльності з надання послуг у сфері організації та проведення азартних ігор, затверджених постановою Кабінету Міністрів України від 31 березня 2021 р</w:t>
      </w:r>
      <w:r w:rsidR="005326A5" w:rsidRPr="002A0A70">
        <w:rPr>
          <w:sz w:val="28"/>
          <w:szCs w:val="28"/>
        </w:rPr>
        <w:t>оку</w:t>
      </w:r>
      <w:r w:rsidR="00B7734B" w:rsidRPr="002A0A70">
        <w:rPr>
          <w:sz w:val="28"/>
          <w:szCs w:val="28"/>
        </w:rPr>
        <w:t xml:space="preserve"> № 300, </w:t>
      </w:r>
      <w:r w:rsidR="00A25959" w:rsidRPr="002A0A70">
        <w:rPr>
          <w:sz w:val="28"/>
          <w:szCs w:val="28"/>
        </w:rPr>
        <w:t xml:space="preserve">передбачивши в них вимоги до здобувачів ліцензій та ліцензіатів </w:t>
      </w:r>
      <w:r w:rsidR="005326A5" w:rsidRPr="002A0A70">
        <w:rPr>
          <w:sz w:val="28"/>
          <w:szCs w:val="28"/>
        </w:rPr>
        <w:t>у</w:t>
      </w:r>
      <w:r w:rsidR="00B7734B" w:rsidRPr="002A0A70">
        <w:rPr>
          <w:sz w:val="28"/>
          <w:szCs w:val="28"/>
        </w:rPr>
        <w:t xml:space="preserve"> частині прав </w:t>
      </w:r>
      <w:r w:rsidR="00B7734B" w:rsidRPr="002A0A70">
        <w:rPr>
          <w:kern w:val="3"/>
          <w:sz w:val="28"/>
          <w:szCs w:val="28"/>
        </w:rPr>
        <w:t xml:space="preserve">маломобільних груп населення щодо забезпечення доступу </w:t>
      </w:r>
      <w:r w:rsidR="00F02CC7" w:rsidRPr="002A0A70">
        <w:rPr>
          <w:kern w:val="3"/>
          <w:sz w:val="28"/>
          <w:szCs w:val="28"/>
        </w:rPr>
        <w:t xml:space="preserve">до місць провадження господарської діяльності у сфері організації та проведення азартних ігор, </w:t>
      </w:r>
      <w:r w:rsidR="00A25959" w:rsidRPr="002A0A70">
        <w:rPr>
          <w:kern w:val="3"/>
          <w:sz w:val="28"/>
          <w:szCs w:val="28"/>
        </w:rPr>
        <w:t xml:space="preserve">доступу </w:t>
      </w:r>
      <w:r w:rsidR="00B7734B" w:rsidRPr="002A0A70">
        <w:rPr>
          <w:kern w:val="3"/>
          <w:sz w:val="28"/>
          <w:szCs w:val="28"/>
        </w:rPr>
        <w:t>до необхідної інформації у сфері організації та проведення азартних ігор</w:t>
      </w:r>
      <w:r w:rsidR="00F02CC7" w:rsidRPr="002A0A70">
        <w:rPr>
          <w:kern w:val="3"/>
          <w:sz w:val="28"/>
          <w:szCs w:val="28"/>
        </w:rPr>
        <w:t xml:space="preserve">, у тому числі можливості </w:t>
      </w:r>
      <w:r w:rsidR="00011F2B" w:rsidRPr="002A0A70">
        <w:rPr>
          <w:kern w:val="3"/>
          <w:sz w:val="28"/>
          <w:szCs w:val="28"/>
        </w:rPr>
        <w:t xml:space="preserve">подати заяви на самообмеження особами з інвалідністю та </w:t>
      </w:r>
      <w:r w:rsidR="00F02CC7" w:rsidRPr="002A0A70">
        <w:rPr>
          <w:kern w:val="3"/>
          <w:sz w:val="28"/>
          <w:szCs w:val="28"/>
        </w:rPr>
        <w:t>маломобільни</w:t>
      </w:r>
      <w:r w:rsidR="005326A5" w:rsidRPr="002A0A70">
        <w:rPr>
          <w:kern w:val="3"/>
          <w:sz w:val="28"/>
          <w:szCs w:val="28"/>
        </w:rPr>
        <w:t>ми</w:t>
      </w:r>
      <w:r w:rsidR="00F02CC7" w:rsidRPr="002A0A70">
        <w:rPr>
          <w:kern w:val="3"/>
          <w:sz w:val="28"/>
          <w:szCs w:val="28"/>
        </w:rPr>
        <w:t xml:space="preserve"> груп</w:t>
      </w:r>
      <w:r w:rsidR="005326A5" w:rsidRPr="002A0A70">
        <w:rPr>
          <w:kern w:val="3"/>
          <w:sz w:val="28"/>
          <w:szCs w:val="28"/>
        </w:rPr>
        <w:t>ами</w:t>
      </w:r>
      <w:r w:rsidR="00F02CC7" w:rsidRPr="002A0A70">
        <w:rPr>
          <w:kern w:val="3"/>
          <w:sz w:val="28"/>
          <w:szCs w:val="28"/>
        </w:rPr>
        <w:t xml:space="preserve"> населення</w:t>
      </w:r>
      <w:r w:rsidR="009D0740" w:rsidRPr="002A0A70">
        <w:rPr>
          <w:kern w:val="3"/>
          <w:sz w:val="28"/>
          <w:szCs w:val="28"/>
        </w:rPr>
        <w:t>, створення необхідних умов для доступності місць провадження господарської діяльності</w:t>
      </w:r>
      <w:r w:rsidR="001F6CC0" w:rsidRPr="002A0A70">
        <w:rPr>
          <w:kern w:val="3"/>
          <w:sz w:val="28"/>
          <w:szCs w:val="28"/>
        </w:rPr>
        <w:t>.</w:t>
      </w:r>
    </w:p>
    <w:p w14:paraId="6794F935" w14:textId="77777777" w:rsidR="006875DD" w:rsidRPr="002A0A70" w:rsidRDefault="006050C1" w:rsidP="006050C1">
      <w:pPr>
        <w:pStyle w:val="rvps2"/>
        <w:shd w:val="clear" w:color="auto" w:fill="FFFFFF"/>
        <w:spacing w:beforeAutospacing="0" w:afterAutospacing="0"/>
        <w:ind w:firstLine="567"/>
        <w:contextualSpacing/>
        <w:jc w:val="both"/>
        <w:rPr>
          <w:sz w:val="28"/>
          <w:szCs w:val="28"/>
        </w:rPr>
      </w:pPr>
      <w:r w:rsidRPr="002A0A70">
        <w:rPr>
          <w:sz w:val="28"/>
          <w:szCs w:val="28"/>
        </w:rPr>
        <w:t>Так, дія регуляторного акта поширюватиметься на</w:t>
      </w:r>
      <w:r w:rsidR="006875DD" w:rsidRPr="002A0A70">
        <w:rPr>
          <w:sz w:val="28"/>
          <w:szCs w:val="28"/>
        </w:rPr>
        <w:t>:</w:t>
      </w:r>
    </w:p>
    <w:p w14:paraId="25EB9627" w14:textId="59DD8831" w:rsidR="006050C1" w:rsidRPr="002A0A70" w:rsidRDefault="00EE649E" w:rsidP="006050C1">
      <w:pPr>
        <w:pStyle w:val="rvps2"/>
        <w:shd w:val="clear" w:color="auto" w:fill="FFFFFF"/>
        <w:spacing w:beforeAutospacing="0" w:afterAutospacing="0"/>
        <w:ind w:firstLine="567"/>
        <w:contextualSpacing/>
        <w:jc w:val="both"/>
        <w:rPr>
          <w:sz w:val="28"/>
          <w:szCs w:val="28"/>
        </w:rPr>
      </w:pPr>
      <w:r w:rsidRPr="002A0A70">
        <w:rPr>
          <w:sz w:val="28"/>
          <w:szCs w:val="28"/>
        </w:rPr>
        <w:t xml:space="preserve">30 </w:t>
      </w:r>
      <w:r w:rsidR="006050C1" w:rsidRPr="002A0A70">
        <w:rPr>
          <w:sz w:val="28"/>
          <w:szCs w:val="28"/>
        </w:rPr>
        <w:t xml:space="preserve">організаторів азартних ігор, які станом на </w:t>
      </w:r>
      <w:r w:rsidR="0023060B" w:rsidRPr="002A0A70">
        <w:rPr>
          <w:sz w:val="28"/>
          <w:szCs w:val="28"/>
        </w:rPr>
        <w:t>21</w:t>
      </w:r>
      <w:r w:rsidR="006050C1" w:rsidRPr="002A0A70">
        <w:rPr>
          <w:sz w:val="28"/>
          <w:szCs w:val="28"/>
        </w:rPr>
        <w:t>.</w:t>
      </w:r>
      <w:r w:rsidR="00A235EE" w:rsidRPr="002A0A70">
        <w:rPr>
          <w:sz w:val="28"/>
          <w:szCs w:val="28"/>
        </w:rPr>
        <w:t>1</w:t>
      </w:r>
      <w:r w:rsidR="00FE1F7B" w:rsidRPr="002A0A70">
        <w:rPr>
          <w:sz w:val="28"/>
          <w:szCs w:val="28"/>
        </w:rPr>
        <w:t>1</w:t>
      </w:r>
      <w:r w:rsidR="006050C1" w:rsidRPr="002A0A70">
        <w:rPr>
          <w:sz w:val="28"/>
          <w:szCs w:val="28"/>
        </w:rPr>
        <w:t>.202</w:t>
      </w:r>
      <w:r w:rsidR="00986FD8" w:rsidRPr="002A0A70">
        <w:rPr>
          <w:sz w:val="28"/>
          <w:szCs w:val="28"/>
        </w:rPr>
        <w:t>4</w:t>
      </w:r>
      <w:r w:rsidR="006050C1" w:rsidRPr="002A0A70">
        <w:rPr>
          <w:sz w:val="28"/>
          <w:szCs w:val="28"/>
        </w:rPr>
        <w:t xml:space="preserve"> мають </w:t>
      </w:r>
      <w:r w:rsidR="005326A5" w:rsidRPr="002A0A70">
        <w:rPr>
          <w:sz w:val="28"/>
          <w:szCs w:val="28"/>
        </w:rPr>
        <w:t>чинні</w:t>
      </w:r>
      <w:r w:rsidR="006050C1" w:rsidRPr="002A0A70">
        <w:rPr>
          <w:sz w:val="28"/>
          <w:szCs w:val="28"/>
        </w:rPr>
        <w:t xml:space="preserve"> ліцензії на:</w:t>
      </w:r>
    </w:p>
    <w:p w14:paraId="59EC0C57" w14:textId="076B1362" w:rsidR="006050C1" w:rsidRPr="002A0A70" w:rsidRDefault="006050C1" w:rsidP="000A5D1E">
      <w:pPr>
        <w:pStyle w:val="rvps2"/>
        <w:numPr>
          <w:ilvl w:val="0"/>
          <w:numId w:val="3"/>
        </w:numPr>
        <w:shd w:val="clear" w:color="auto" w:fill="FFFFFF"/>
        <w:contextualSpacing/>
        <w:jc w:val="both"/>
        <w:rPr>
          <w:sz w:val="28"/>
          <w:szCs w:val="28"/>
        </w:rPr>
      </w:pPr>
      <w:bookmarkStart w:id="19" w:name="_Hlk171693048"/>
      <w:r w:rsidRPr="002A0A70">
        <w:rPr>
          <w:sz w:val="28"/>
          <w:szCs w:val="28"/>
        </w:rPr>
        <w:t xml:space="preserve">організацію та проведення азартних ігор у гральних закладах казино – </w:t>
      </w:r>
      <w:r w:rsidR="00E45B2A" w:rsidRPr="002A0A70">
        <w:rPr>
          <w:sz w:val="28"/>
          <w:szCs w:val="28"/>
        </w:rPr>
        <w:t>5</w:t>
      </w:r>
      <w:r w:rsidRPr="002A0A70">
        <w:rPr>
          <w:sz w:val="28"/>
          <w:szCs w:val="28"/>
        </w:rPr>
        <w:t xml:space="preserve">; </w:t>
      </w:r>
    </w:p>
    <w:p w14:paraId="76C2C50A" w14:textId="189236FB" w:rsidR="00EE649E" w:rsidRPr="002A0A70" w:rsidRDefault="00EE649E" w:rsidP="00EE649E">
      <w:pPr>
        <w:pStyle w:val="rvps2"/>
        <w:numPr>
          <w:ilvl w:val="0"/>
          <w:numId w:val="3"/>
        </w:numPr>
        <w:shd w:val="clear" w:color="auto" w:fill="FFFFFF"/>
        <w:contextualSpacing/>
        <w:jc w:val="both"/>
        <w:rPr>
          <w:sz w:val="28"/>
          <w:szCs w:val="28"/>
        </w:rPr>
      </w:pPr>
      <w:r w:rsidRPr="002A0A70">
        <w:rPr>
          <w:sz w:val="28"/>
          <w:szCs w:val="28"/>
        </w:rPr>
        <w:t>організацію та проведення азартних ігор казино у мережі Інтернет – 16;</w:t>
      </w:r>
    </w:p>
    <w:p w14:paraId="4FA24BF5" w14:textId="12D0BC69" w:rsidR="006050C1" w:rsidRPr="002A0A70" w:rsidRDefault="006050C1" w:rsidP="000A5D1E">
      <w:pPr>
        <w:pStyle w:val="rvps2"/>
        <w:numPr>
          <w:ilvl w:val="0"/>
          <w:numId w:val="3"/>
        </w:numPr>
        <w:shd w:val="clear" w:color="auto" w:fill="FFFFFF"/>
        <w:contextualSpacing/>
        <w:jc w:val="both"/>
        <w:rPr>
          <w:sz w:val="28"/>
          <w:szCs w:val="28"/>
        </w:rPr>
      </w:pPr>
      <w:r w:rsidRPr="002A0A70">
        <w:rPr>
          <w:sz w:val="28"/>
          <w:szCs w:val="28"/>
        </w:rPr>
        <w:t xml:space="preserve">організацію та проведення азартних ігор у залах гральних автоматів – </w:t>
      </w:r>
      <w:r w:rsidR="0023060B" w:rsidRPr="002A0A70">
        <w:rPr>
          <w:sz w:val="28"/>
          <w:szCs w:val="28"/>
        </w:rPr>
        <w:t>10</w:t>
      </w:r>
      <w:r w:rsidRPr="002A0A70">
        <w:rPr>
          <w:sz w:val="28"/>
          <w:szCs w:val="28"/>
        </w:rPr>
        <w:t>;</w:t>
      </w:r>
    </w:p>
    <w:p w14:paraId="250C9B20" w14:textId="3426349A" w:rsidR="006050C1" w:rsidRPr="002A0A70" w:rsidRDefault="006050C1" w:rsidP="000A5D1E">
      <w:pPr>
        <w:pStyle w:val="rvps2"/>
        <w:numPr>
          <w:ilvl w:val="0"/>
          <w:numId w:val="3"/>
        </w:numPr>
        <w:shd w:val="clear" w:color="auto" w:fill="FFFFFF"/>
        <w:contextualSpacing/>
        <w:jc w:val="both"/>
        <w:rPr>
          <w:sz w:val="28"/>
          <w:szCs w:val="28"/>
        </w:rPr>
      </w:pPr>
      <w:r w:rsidRPr="002A0A70">
        <w:rPr>
          <w:sz w:val="28"/>
          <w:szCs w:val="28"/>
        </w:rPr>
        <w:t>організацію та проведення букмекерської діяльності – 3;</w:t>
      </w:r>
    </w:p>
    <w:p w14:paraId="6FA7DAB0" w14:textId="68675DE9" w:rsidR="006050C1" w:rsidRPr="002A0A70" w:rsidRDefault="006050C1" w:rsidP="000A5D1E">
      <w:pPr>
        <w:pStyle w:val="rvps2"/>
        <w:numPr>
          <w:ilvl w:val="0"/>
          <w:numId w:val="3"/>
        </w:numPr>
        <w:shd w:val="clear" w:color="auto" w:fill="FFFFFF"/>
        <w:contextualSpacing/>
        <w:jc w:val="both"/>
        <w:rPr>
          <w:sz w:val="28"/>
          <w:szCs w:val="28"/>
        </w:rPr>
      </w:pPr>
      <w:r w:rsidRPr="002A0A70">
        <w:rPr>
          <w:sz w:val="28"/>
          <w:szCs w:val="28"/>
        </w:rPr>
        <w:t xml:space="preserve">організацію та проведення азартних ігор у покер у мережі Інтернет – </w:t>
      </w:r>
      <w:bookmarkEnd w:id="19"/>
      <w:r w:rsidRPr="002A0A70">
        <w:rPr>
          <w:sz w:val="28"/>
          <w:szCs w:val="28"/>
        </w:rPr>
        <w:t>2</w:t>
      </w:r>
    </w:p>
    <w:p w14:paraId="694EA9AC" w14:textId="77777777" w:rsidR="00B81759" w:rsidRPr="002A0A70" w:rsidRDefault="00EE649E" w:rsidP="00B81759">
      <w:pPr>
        <w:pStyle w:val="rvps2"/>
        <w:shd w:val="clear" w:color="auto" w:fill="FFFFFF"/>
        <w:spacing w:beforeAutospacing="0" w:afterAutospacing="0"/>
        <w:contextualSpacing/>
        <w:jc w:val="both"/>
        <w:rPr>
          <w:sz w:val="28"/>
          <w:szCs w:val="28"/>
        </w:rPr>
      </w:pPr>
      <w:r w:rsidRPr="002A0A70">
        <w:rPr>
          <w:sz w:val="28"/>
          <w:szCs w:val="28"/>
        </w:rPr>
        <w:t>(</w:t>
      </w:r>
      <w:r w:rsidR="005326A5" w:rsidRPr="002A0A70">
        <w:rPr>
          <w:sz w:val="28"/>
          <w:szCs w:val="28"/>
        </w:rPr>
        <w:t>п</w:t>
      </w:r>
      <w:r w:rsidRPr="002A0A70">
        <w:rPr>
          <w:sz w:val="28"/>
          <w:szCs w:val="28"/>
        </w:rPr>
        <w:t>ри цьому 5 організаторів азартних ігор мають декілька ліцензій на провадження різних видів діяльності з організації та проведення азартних ігор)</w:t>
      </w:r>
      <w:r w:rsidR="001F6CC0" w:rsidRPr="002A0A70">
        <w:rPr>
          <w:sz w:val="28"/>
          <w:szCs w:val="28"/>
        </w:rPr>
        <w:t xml:space="preserve">, </w:t>
      </w:r>
      <w:r w:rsidR="001B169E" w:rsidRPr="002A0A70">
        <w:rPr>
          <w:sz w:val="28"/>
          <w:szCs w:val="28"/>
        </w:rPr>
        <w:lastRenderedPageBreak/>
        <w:t xml:space="preserve">а також </w:t>
      </w:r>
      <w:r w:rsidR="00986FD8" w:rsidRPr="002A0A70">
        <w:rPr>
          <w:sz w:val="28"/>
          <w:szCs w:val="28"/>
        </w:rPr>
        <w:t>на 3</w:t>
      </w:r>
      <w:r w:rsidR="00920A44" w:rsidRPr="002A0A70">
        <w:rPr>
          <w:sz w:val="28"/>
          <w:szCs w:val="28"/>
        </w:rPr>
        <w:t>1</w:t>
      </w:r>
      <w:r w:rsidR="00986FD8" w:rsidRPr="002A0A70">
        <w:rPr>
          <w:sz w:val="28"/>
          <w:szCs w:val="28"/>
        </w:rPr>
        <w:t xml:space="preserve"> суб’єкт</w:t>
      </w:r>
      <w:r w:rsidR="00A52A83" w:rsidRPr="002A0A70">
        <w:rPr>
          <w:sz w:val="28"/>
          <w:szCs w:val="28"/>
        </w:rPr>
        <w:t>а</w:t>
      </w:r>
      <w:r w:rsidR="00986FD8" w:rsidRPr="002A0A70">
        <w:rPr>
          <w:sz w:val="28"/>
          <w:szCs w:val="28"/>
        </w:rPr>
        <w:t xml:space="preserve"> господарювання, </w:t>
      </w:r>
      <w:r w:rsidR="006875DD" w:rsidRPr="002A0A70">
        <w:rPr>
          <w:sz w:val="28"/>
          <w:szCs w:val="28"/>
        </w:rPr>
        <w:t>що</w:t>
      </w:r>
      <w:r w:rsidR="00986FD8" w:rsidRPr="002A0A70">
        <w:rPr>
          <w:sz w:val="28"/>
          <w:szCs w:val="28"/>
        </w:rPr>
        <w:t xml:space="preserve"> отримали ліцензії на провадження діяльності з надання послуг у сфері азартних ігор.</w:t>
      </w:r>
    </w:p>
    <w:p w14:paraId="0A4103F4" w14:textId="5D7F5680" w:rsidR="00B81759" w:rsidRPr="002A0A70" w:rsidRDefault="00142CDD" w:rsidP="00B81759">
      <w:pPr>
        <w:pStyle w:val="rvps2"/>
        <w:shd w:val="clear" w:color="auto" w:fill="FFFFFF"/>
        <w:spacing w:beforeAutospacing="0" w:afterAutospacing="0"/>
        <w:ind w:firstLine="567"/>
        <w:contextualSpacing/>
        <w:jc w:val="both"/>
        <w:rPr>
          <w:sz w:val="28"/>
          <w:szCs w:val="28"/>
        </w:rPr>
      </w:pPr>
      <w:r w:rsidRPr="002A0A70">
        <w:rPr>
          <w:sz w:val="28"/>
          <w:szCs w:val="28"/>
        </w:rPr>
        <w:t>Таким чином</w:t>
      </w:r>
      <w:r w:rsidR="00333CFF">
        <w:rPr>
          <w:sz w:val="28"/>
          <w:szCs w:val="28"/>
        </w:rPr>
        <w:t>,</w:t>
      </w:r>
      <w:r w:rsidRPr="002A0A70">
        <w:rPr>
          <w:sz w:val="28"/>
          <w:szCs w:val="28"/>
        </w:rPr>
        <w:t xml:space="preserve"> дія акт</w:t>
      </w:r>
      <w:r w:rsidR="00333CFF">
        <w:rPr>
          <w:sz w:val="28"/>
          <w:szCs w:val="28"/>
        </w:rPr>
        <w:t>а</w:t>
      </w:r>
      <w:r w:rsidRPr="002A0A70">
        <w:rPr>
          <w:sz w:val="28"/>
          <w:szCs w:val="28"/>
        </w:rPr>
        <w:t xml:space="preserve"> поширюватиметься на 61 суб’єкта господарювання, що здійснюють діяльність у сфері організації та проведення азартних ігор.</w:t>
      </w:r>
    </w:p>
    <w:p w14:paraId="7A8C9099" w14:textId="77777777" w:rsidR="00142CDD" w:rsidRPr="002A0A70" w:rsidRDefault="00142CDD" w:rsidP="001F6CC0">
      <w:pPr>
        <w:pStyle w:val="rvps2"/>
        <w:shd w:val="clear" w:color="auto" w:fill="FFFFFF"/>
        <w:ind w:firstLine="360"/>
        <w:contextualSpacing/>
        <w:jc w:val="both"/>
        <w:rPr>
          <w:sz w:val="16"/>
          <w:szCs w:val="16"/>
        </w:rPr>
      </w:pPr>
    </w:p>
    <w:p w14:paraId="177A4BC7" w14:textId="09142EC9" w:rsidR="00B30EA7" w:rsidRPr="002A0A70" w:rsidRDefault="00B30EA7" w:rsidP="00C20870">
      <w:pPr>
        <w:pStyle w:val="rvps2"/>
        <w:spacing w:beforeAutospacing="0" w:afterAutospacing="0"/>
        <w:jc w:val="center"/>
        <w:rPr>
          <w:sz w:val="28"/>
          <w:szCs w:val="28"/>
          <w:shd w:val="clear" w:color="auto" w:fill="FFFFFF"/>
        </w:rPr>
      </w:pPr>
      <w:r w:rsidRPr="002A0A70">
        <w:rPr>
          <w:sz w:val="28"/>
          <w:szCs w:val="28"/>
          <w:shd w:val="clear" w:color="auto" w:fill="FFFFFF"/>
        </w:rPr>
        <w:t xml:space="preserve">Основні групи, на які справлятиме вплив проєкт </w:t>
      </w:r>
      <w:r w:rsidR="00365BD7" w:rsidRPr="002A0A70">
        <w:rPr>
          <w:sz w:val="28"/>
          <w:szCs w:val="28"/>
          <w:shd w:val="clear" w:color="auto" w:fill="FFFFFF"/>
        </w:rPr>
        <w:t>акта</w:t>
      </w:r>
      <w:r w:rsidRPr="002A0A70">
        <w:rPr>
          <w:sz w:val="28"/>
          <w:szCs w:val="28"/>
          <w:shd w:val="clear" w:color="auto" w:fill="FFFFFF"/>
        </w:rPr>
        <w:t>:</w:t>
      </w:r>
    </w:p>
    <w:p w14:paraId="3B88EC4C" w14:textId="02613C09" w:rsidR="006F4E2C" w:rsidRPr="002A0A70" w:rsidRDefault="006F4E2C" w:rsidP="00C20870">
      <w:pPr>
        <w:pStyle w:val="rvps2"/>
        <w:shd w:val="clear" w:color="auto" w:fill="FFFFFF"/>
        <w:spacing w:beforeAutospacing="0" w:afterAutospacing="0"/>
        <w:ind w:firstLine="567"/>
        <w:contextualSpacing/>
        <w:jc w:val="center"/>
        <w:rPr>
          <w:sz w:val="28"/>
          <w:szCs w:val="28"/>
          <w:shd w:val="clear" w:color="auto" w:fill="FFFFFF"/>
        </w:rPr>
      </w:pPr>
      <w:r w:rsidRPr="002A0A70">
        <w:rPr>
          <w:sz w:val="28"/>
          <w:szCs w:val="28"/>
          <w:shd w:val="clear" w:color="auto" w:fill="FFFFFF"/>
        </w:rPr>
        <w:t>Суб</w:t>
      </w:r>
      <w:r w:rsidR="000A5D1E" w:rsidRPr="002A0A70">
        <w:rPr>
          <w:sz w:val="28"/>
          <w:szCs w:val="28"/>
          <w:shd w:val="clear" w:color="auto" w:fill="FFFFFF"/>
        </w:rPr>
        <w:t>’</w:t>
      </w:r>
      <w:r w:rsidRPr="002A0A70">
        <w:rPr>
          <w:sz w:val="28"/>
          <w:szCs w:val="28"/>
          <w:shd w:val="clear" w:color="auto" w:fill="FFFFFF"/>
        </w:rPr>
        <w:t>єкти, на яких проблема справляє вплив:</w:t>
      </w:r>
    </w:p>
    <w:p w14:paraId="7CBA34A9" w14:textId="77777777" w:rsidR="001F6CC0" w:rsidRPr="002A0A70" w:rsidRDefault="001F6CC0" w:rsidP="00C20870">
      <w:pPr>
        <w:pStyle w:val="rvps2"/>
        <w:shd w:val="clear" w:color="auto" w:fill="FFFFFF"/>
        <w:spacing w:beforeAutospacing="0" w:afterAutospacing="0"/>
        <w:ind w:firstLine="567"/>
        <w:contextualSpacing/>
        <w:jc w:val="center"/>
        <w:rPr>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4375"/>
        <w:gridCol w:w="2821"/>
        <w:gridCol w:w="2432"/>
      </w:tblGrid>
      <w:tr w:rsidR="002A0A70" w:rsidRPr="002A0A70" w14:paraId="6B7F2105" w14:textId="77777777" w:rsidTr="006F4E2C">
        <w:tc>
          <w:tcPr>
            <w:tcW w:w="4379" w:type="dxa"/>
            <w:tcBorders>
              <w:top w:val="single" w:sz="6" w:space="0" w:color="000000"/>
              <w:left w:val="single" w:sz="4" w:space="0" w:color="000000"/>
              <w:bottom w:val="single" w:sz="4" w:space="0" w:color="000000"/>
              <w:right w:val="single" w:sz="6" w:space="0" w:color="000000"/>
            </w:tcBorders>
          </w:tcPr>
          <w:p w14:paraId="0EDDF8C7" w14:textId="77777777" w:rsidR="006F4E2C" w:rsidRPr="002A0A70" w:rsidRDefault="006F4E2C" w:rsidP="00CB2AAC">
            <w:pPr>
              <w:spacing w:line="20" w:lineRule="atLeast"/>
              <w:contextualSpacing/>
              <w:jc w:val="center"/>
              <w:rPr>
                <w:b/>
                <w:bCs/>
                <w:sz w:val="28"/>
                <w:szCs w:val="28"/>
                <w:lang w:eastAsia="uk-UA"/>
              </w:rPr>
            </w:pPr>
            <w:r w:rsidRPr="002A0A70">
              <w:rPr>
                <w:b/>
                <w:bCs/>
                <w:sz w:val="28"/>
                <w:szCs w:val="28"/>
                <w:lang w:eastAsia="uk-UA"/>
              </w:rPr>
              <w:t>Групи (підгрупи)</w:t>
            </w:r>
          </w:p>
        </w:tc>
        <w:tc>
          <w:tcPr>
            <w:tcW w:w="2824" w:type="dxa"/>
            <w:tcBorders>
              <w:top w:val="single" w:sz="6" w:space="0" w:color="000000"/>
              <w:left w:val="single" w:sz="6" w:space="0" w:color="000000"/>
              <w:bottom w:val="single" w:sz="4" w:space="0" w:color="000000"/>
              <w:right w:val="single" w:sz="6" w:space="0" w:color="000000"/>
            </w:tcBorders>
          </w:tcPr>
          <w:p w14:paraId="749DA39C" w14:textId="77777777" w:rsidR="006F4E2C" w:rsidRPr="002A0A70" w:rsidRDefault="006F4E2C" w:rsidP="00CB2AAC">
            <w:pPr>
              <w:spacing w:line="20" w:lineRule="atLeast"/>
              <w:contextualSpacing/>
              <w:jc w:val="center"/>
              <w:rPr>
                <w:b/>
                <w:bCs/>
                <w:sz w:val="28"/>
                <w:szCs w:val="28"/>
                <w:lang w:eastAsia="uk-UA"/>
              </w:rPr>
            </w:pPr>
            <w:r w:rsidRPr="002A0A70">
              <w:rPr>
                <w:b/>
                <w:bCs/>
                <w:sz w:val="28"/>
                <w:szCs w:val="28"/>
                <w:lang w:eastAsia="uk-UA"/>
              </w:rPr>
              <w:t>Так</w:t>
            </w:r>
          </w:p>
        </w:tc>
        <w:tc>
          <w:tcPr>
            <w:tcW w:w="2435" w:type="dxa"/>
            <w:tcBorders>
              <w:top w:val="single" w:sz="6" w:space="0" w:color="000000"/>
              <w:left w:val="single" w:sz="6" w:space="0" w:color="000000"/>
              <w:bottom w:val="single" w:sz="4" w:space="0" w:color="000000"/>
              <w:right w:val="single" w:sz="4" w:space="0" w:color="000000"/>
            </w:tcBorders>
          </w:tcPr>
          <w:p w14:paraId="5E9A9626" w14:textId="77777777" w:rsidR="006F4E2C" w:rsidRPr="002A0A70" w:rsidRDefault="006F4E2C" w:rsidP="00CB2AAC">
            <w:pPr>
              <w:spacing w:line="20" w:lineRule="atLeast"/>
              <w:contextualSpacing/>
              <w:jc w:val="center"/>
              <w:rPr>
                <w:b/>
                <w:bCs/>
                <w:sz w:val="28"/>
                <w:szCs w:val="28"/>
                <w:lang w:eastAsia="uk-UA"/>
              </w:rPr>
            </w:pPr>
            <w:r w:rsidRPr="002A0A70">
              <w:rPr>
                <w:b/>
                <w:bCs/>
                <w:sz w:val="28"/>
                <w:szCs w:val="28"/>
                <w:lang w:eastAsia="uk-UA"/>
              </w:rPr>
              <w:t>Ні</w:t>
            </w:r>
          </w:p>
        </w:tc>
      </w:tr>
      <w:tr w:rsidR="002A0A70" w:rsidRPr="002A0A70" w14:paraId="6F9FE04F" w14:textId="77777777" w:rsidTr="006F4E2C">
        <w:tc>
          <w:tcPr>
            <w:tcW w:w="4379" w:type="dxa"/>
            <w:tcBorders>
              <w:top w:val="single" w:sz="6" w:space="0" w:color="000000"/>
              <w:left w:val="single" w:sz="4" w:space="0" w:color="000000"/>
              <w:bottom w:val="single" w:sz="4" w:space="0" w:color="000000"/>
              <w:right w:val="single" w:sz="6" w:space="0" w:color="000000"/>
            </w:tcBorders>
            <w:shd w:val="clear" w:color="auto" w:fill="FFFFFF"/>
          </w:tcPr>
          <w:p w14:paraId="0722A844" w14:textId="77777777" w:rsidR="006F4E2C" w:rsidRPr="002A0A70" w:rsidRDefault="006F4E2C" w:rsidP="00CB2AAC">
            <w:pPr>
              <w:spacing w:line="20" w:lineRule="atLeast"/>
              <w:contextualSpacing/>
              <w:jc w:val="center"/>
              <w:rPr>
                <w:sz w:val="28"/>
                <w:szCs w:val="28"/>
                <w:lang w:eastAsia="uk-UA"/>
              </w:rPr>
            </w:pPr>
            <w:bookmarkStart w:id="20" w:name="n99"/>
            <w:bookmarkEnd w:id="20"/>
            <w:r w:rsidRPr="002A0A70">
              <w:rPr>
                <w:sz w:val="28"/>
                <w:szCs w:val="28"/>
                <w:lang w:eastAsia="uk-UA"/>
              </w:rPr>
              <w:t>Громадяни</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14:paraId="579DFE76" w14:textId="71D8ADE0" w:rsidR="006F4E2C" w:rsidRPr="002A0A70" w:rsidRDefault="008C3CAE" w:rsidP="00CB2AAC">
            <w:pPr>
              <w:spacing w:line="20" w:lineRule="atLeast"/>
              <w:contextualSpacing/>
              <w:jc w:val="center"/>
              <w:rPr>
                <w:sz w:val="28"/>
                <w:szCs w:val="28"/>
                <w:lang w:eastAsia="uk-UA"/>
              </w:rPr>
            </w:pPr>
            <w:r w:rsidRPr="002A0A70">
              <w:rPr>
                <w:sz w:val="28"/>
                <w:szCs w:val="28"/>
                <w:lang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14:paraId="6337D2D3" w14:textId="6EFD6244" w:rsidR="006F4E2C" w:rsidRPr="002A0A70" w:rsidRDefault="006F4E2C" w:rsidP="00CB2AAC">
            <w:pPr>
              <w:spacing w:line="20" w:lineRule="atLeast"/>
              <w:contextualSpacing/>
              <w:jc w:val="center"/>
              <w:rPr>
                <w:sz w:val="28"/>
                <w:szCs w:val="28"/>
                <w:lang w:eastAsia="uk-UA"/>
              </w:rPr>
            </w:pPr>
          </w:p>
        </w:tc>
      </w:tr>
      <w:tr w:rsidR="002A0A70" w:rsidRPr="002A0A70" w14:paraId="35D19E93" w14:textId="77777777" w:rsidTr="006F4E2C">
        <w:tc>
          <w:tcPr>
            <w:tcW w:w="4379" w:type="dxa"/>
            <w:tcBorders>
              <w:top w:val="single" w:sz="6" w:space="0" w:color="000000"/>
              <w:left w:val="single" w:sz="4" w:space="0" w:color="000000"/>
              <w:bottom w:val="single" w:sz="4" w:space="0" w:color="000000"/>
              <w:right w:val="single" w:sz="6" w:space="0" w:color="000000"/>
            </w:tcBorders>
            <w:shd w:val="clear" w:color="auto" w:fill="FFFFFF"/>
          </w:tcPr>
          <w:p w14:paraId="636D39F9" w14:textId="77777777" w:rsidR="006F4E2C" w:rsidRPr="002A0A70" w:rsidRDefault="006F4E2C" w:rsidP="00CB2AAC">
            <w:pPr>
              <w:spacing w:line="20" w:lineRule="atLeast"/>
              <w:contextualSpacing/>
              <w:jc w:val="center"/>
              <w:rPr>
                <w:sz w:val="28"/>
                <w:szCs w:val="28"/>
                <w:lang w:eastAsia="uk-UA"/>
              </w:rPr>
            </w:pPr>
            <w:r w:rsidRPr="002A0A70">
              <w:rPr>
                <w:sz w:val="28"/>
                <w:szCs w:val="28"/>
                <w:lang w:eastAsia="uk-UA"/>
              </w:rPr>
              <w:t>Держава</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14:paraId="7055E849" w14:textId="77777777" w:rsidR="006F4E2C" w:rsidRPr="002A0A70" w:rsidRDefault="006F4E2C" w:rsidP="00CB2AAC">
            <w:pPr>
              <w:spacing w:line="20" w:lineRule="atLeast"/>
              <w:contextualSpacing/>
              <w:jc w:val="center"/>
              <w:rPr>
                <w:sz w:val="28"/>
                <w:szCs w:val="28"/>
                <w:lang w:eastAsia="uk-UA"/>
              </w:rPr>
            </w:pPr>
            <w:r w:rsidRPr="002A0A70">
              <w:rPr>
                <w:sz w:val="28"/>
                <w:szCs w:val="28"/>
                <w:lang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14:paraId="2ABD28C4" w14:textId="09AFD04E" w:rsidR="006F4E2C" w:rsidRPr="002A0A70" w:rsidRDefault="006F4E2C" w:rsidP="00CB2AAC">
            <w:pPr>
              <w:spacing w:line="20" w:lineRule="atLeast"/>
              <w:contextualSpacing/>
              <w:jc w:val="center"/>
              <w:rPr>
                <w:sz w:val="28"/>
                <w:szCs w:val="28"/>
                <w:lang w:eastAsia="uk-UA"/>
              </w:rPr>
            </w:pPr>
          </w:p>
        </w:tc>
      </w:tr>
      <w:tr w:rsidR="002A0A70" w:rsidRPr="002A0A70" w14:paraId="3B1B57F1" w14:textId="77777777" w:rsidTr="006F4E2C">
        <w:tc>
          <w:tcPr>
            <w:tcW w:w="4379" w:type="dxa"/>
            <w:tcBorders>
              <w:top w:val="single" w:sz="6" w:space="0" w:color="000000"/>
              <w:left w:val="single" w:sz="4" w:space="0" w:color="000000"/>
              <w:bottom w:val="single" w:sz="4" w:space="0" w:color="000000"/>
              <w:right w:val="single" w:sz="6" w:space="0" w:color="000000"/>
            </w:tcBorders>
            <w:shd w:val="clear" w:color="auto" w:fill="FFFFFF"/>
          </w:tcPr>
          <w:p w14:paraId="45BD5028" w14:textId="77777777" w:rsidR="006F4E2C" w:rsidRPr="002A0A70" w:rsidRDefault="006F4E2C" w:rsidP="00CB2AAC">
            <w:pPr>
              <w:spacing w:line="20" w:lineRule="atLeast"/>
              <w:contextualSpacing/>
              <w:jc w:val="center"/>
              <w:rPr>
                <w:sz w:val="28"/>
                <w:szCs w:val="28"/>
                <w:lang w:eastAsia="uk-UA"/>
              </w:rPr>
            </w:pPr>
            <w:r w:rsidRPr="002A0A70">
              <w:rPr>
                <w:sz w:val="28"/>
                <w:szCs w:val="28"/>
                <w:lang w:eastAsia="uk-UA"/>
              </w:rPr>
              <w:t>Суб’єкти господарювання,</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14:paraId="0AB8F7CF" w14:textId="77777777" w:rsidR="006F4E2C" w:rsidRPr="002A0A70" w:rsidRDefault="006F4E2C" w:rsidP="00CB2AAC">
            <w:pPr>
              <w:spacing w:line="20" w:lineRule="atLeast"/>
              <w:contextualSpacing/>
              <w:jc w:val="center"/>
              <w:rPr>
                <w:sz w:val="28"/>
                <w:szCs w:val="28"/>
                <w:lang w:eastAsia="uk-UA"/>
              </w:rPr>
            </w:pPr>
            <w:r w:rsidRPr="002A0A70">
              <w:rPr>
                <w:sz w:val="28"/>
                <w:szCs w:val="28"/>
                <w:lang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14:paraId="75077B8A" w14:textId="38D6EEB8" w:rsidR="006F4E2C" w:rsidRPr="002A0A70" w:rsidRDefault="006F4E2C" w:rsidP="00CB2AAC">
            <w:pPr>
              <w:spacing w:line="20" w:lineRule="atLeast"/>
              <w:contextualSpacing/>
              <w:jc w:val="center"/>
              <w:rPr>
                <w:sz w:val="28"/>
                <w:szCs w:val="28"/>
                <w:lang w:eastAsia="uk-UA"/>
              </w:rPr>
            </w:pPr>
          </w:p>
        </w:tc>
      </w:tr>
      <w:tr w:rsidR="002A0A70" w:rsidRPr="002A0A70" w14:paraId="7008D98B" w14:textId="77777777" w:rsidTr="006F4E2C">
        <w:tc>
          <w:tcPr>
            <w:tcW w:w="4379" w:type="dxa"/>
            <w:tcBorders>
              <w:top w:val="single" w:sz="6" w:space="0" w:color="000000"/>
              <w:left w:val="single" w:sz="4" w:space="0" w:color="000000"/>
              <w:bottom w:val="single" w:sz="6" w:space="0" w:color="000000"/>
              <w:right w:val="single" w:sz="6" w:space="0" w:color="000000"/>
            </w:tcBorders>
            <w:shd w:val="clear" w:color="auto" w:fill="FFFFFF"/>
          </w:tcPr>
          <w:p w14:paraId="2309874D" w14:textId="77777777" w:rsidR="006F4E2C" w:rsidRPr="002A0A70" w:rsidRDefault="006F4E2C" w:rsidP="00CB2AAC">
            <w:pPr>
              <w:spacing w:line="20" w:lineRule="atLeast"/>
              <w:contextualSpacing/>
              <w:jc w:val="center"/>
              <w:rPr>
                <w:sz w:val="28"/>
                <w:szCs w:val="28"/>
                <w:lang w:eastAsia="uk-UA"/>
              </w:rPr>
            </w:pPr>
            <w:r w:rsidRPr="002A0A70">
              <w:rPr>
                <w:sz w:val="28"/>
                <w:szCs w:val="28"/>
                <w:lang w:eastAsia="uk-UA"/>
              </w:rPr>
              <w:t>у тому числі суб’єкти малого підприємництва</w:t>
            </w:r>
          </w:p>
        </w:tc>
        <w:tc>
          <w:tcPr>
            <w:tcW w:w="2824" w:type="dxa"/>
            <w:tcBorders>
              <w:top w:val="single" w:sz="6" w:space="0" w:color="000000"/>
              <w:left w:val="single" w:sz="6" w:space="0" w:color="000000"/>
              <w:bottom w:val="single" w:sz="6" w:space="0" w:color="000000"/>
              <w:right w:val="single" w:sz="6" w:space="0" w:color="000000"/>
            </w:tcBorders>
            <w:shd w:val="clear" w:color="auto" w:fill="FFFFFF"/>
          </w:tcPr>
          <w:p w14:paraId="3F986B24" w14:textId="3BD16922" w:rsidR="006F4E2C" w:rsidRPr="002A0A70" w:rsidRDefault="00D8076F" w:rsidP="00CB2AAC">
            <w:pPr>
              <w:spacing w:line="20" w:lineRule="atLeast"/>
              <w:contextualSpacing/>
              <w:jc w:val="center"/>
              <w:rPr>
                <w:sz w:val="28"/>
                <w:szCs w:val="28"/>
                <w:lang w:eastAsia="uk-UA"/>
              </w:rPr>
            </w:pPr>
            <w:r w:rsidRPr="002A0A70">
              <w:rPr>
                <w:sz w:val="28"/>
                <w:szCs w:val="28"/>
                <w:lang w:eastAsia="uk-UA"/>
              </w:rPr>
              <w:t>-</w:t>
            </w:r>
          </w:p>
        </w:tc>
        <w:tc>
          <w:tcPr>
            <w:tcW w:w="2435" w:type="dxa"/>
            <w:tcBorders>
              <w:top w:val="single" w:sz="6" w:space="0" w:color="000000"/>
              <w:left w:val="single" w:sz="6" w:space="0" w:color="000000"/>
              <w:bottom w:val="single" w:sz="6" w:space="0" w:color="000000"/>
              <w:right w:val="single" w:sz="4" w:space="0" w:color="000000"/>
            </w:tcBorders>
            <w:shd w:val="clear" w:color="auto" w:fill="FFFFFF"/>
          </w:tcPr>
          <w:p w14:paraId="55531992" w14:textId="5D30FFC7" w:rsidR="006F4E2C" w:rsidRPr="002A0A70" w:rsidRDefault="00D8076F" w:rsidP="00CB2AAC">
            <w:pPr>
              <w:spacing w:line="20" w:lineRule="atLeast"/>
              <w:contextualSpacing/>
              <w:jc w:val="center"/>
              <w:rPr>
                <w:sz w:val="28"/>
                <w:szCs w:val="28"/>
                <w:lang w:eastAsia="uk-UA"/>
              </w:rPr>
            </w:pPr>
            <w:r w:rsidRPr="002A0A70">
              <w:rPr>
                <w:sz w:val="28"/>
                <w:szCs w:val="28"/>
                <w:lang w:eastAsia="uk-UA"/>
              </w:rPr>
              <w:t>+</w:t>
            </w:r>
          </w:p>
        </w:tc>
      </w:tr>
    </w:tbl>
    <w:p w14:paraId="5D933D81" w14:textId="69AD222C" w:rsidR="006F4E2C" w:rsidRPr="002A0A70" w:rsidRDefault="006F4E2C" w:rsidP="006F4E2C">
      <w:pPr>
        <w:pStyle w:val="af"/>
        <w:shd w:val="clear" w:color="auto" w:fill="FDFDFD"/>
        <w:tabs>
          <w:tab w:val="clear" w:pos="4677"/>
          <w:tab w:val="center" w:pos="567"/>
        </w:tabs>
        <w:spacing w:line="20" w:lineRule="atLeast"/>
        <w:ind w:firstLine="567"/>
        <w:contextualSpacing/>
        <w:jc w:val="both"/>
        <w:rPr>
          <w:sz w:val="28"/>
          <w:szCs w:val="28"/>
        </w:rPr>
      </w:pPr>
      <w:r w:rsidRPr="002A0A70">
        <w:rPr>
          <w:sz w:val="28"/>
          <w:szCs w:val="28"/>
        </w:rPr>
        <w:t>Проблема не може бути розв’язана за допомогою ринкових механізмів</w:t>
      </w:r>
      <w:r w:rsidR="002241A5" w:rsidRPr="002A0A70">
        <w:rPr>
          <w:sz w:val="28"/>
          <w:szCs w:val="28"/>
        </w:rPr>
        <w:t>.</w:t>
      </w:r>
    </w:p>
    <w:p w14:paraId="581E44BA" w14:textId="77777777" w:rsidR="00EE649E" w:rsidRPr="002A0A70" w:rsidRDefault="00EE649E" w:rsidP="006F4E2C">
      <w:pPr>
        <w:pStyle w:val="af"/>
        <w:shd w:val="clear" w:color="auto" w:fill="FDFDFD"/>
        <w:tabs>
          <w:tab w:val="clear" w:pos="4677"/>
          <w:tab w:val="center" w:pos="567"/>
        </w:tabs>
        <w:spacing w:line="20" w:lineRule="atLeast"/>
        <w:ind w:firstLine="567"/>
        <w:contextualSpacing/>
        <w:jc w:val="both"/>
        <w:rPr>
          <w:strike/>
        </w:rPr>
      </w:pPr>
    </w:p>
    <w:p w14:paraId="6D1C7CE1" w14:textId="0EF7F1D5" w:rsidR="006F4E2C" w:rsidRPr="002A0A70" w:rsidRDefault="006F4E2C" w:rsidP="006F4E2C">
      <w:pPr>
        <w:shd w:val="clear" w:color="auto" w:fill="FFFFFF"/>
        <w:spacing w:line="20" w:lineRule="atLeast"/>
        <w:ind w:firstLine="567"/>
        <w:contextualSpacing/>
        <w:jc w:val="center"/>
        <w:rPr>
          <w:b/>
          <w:bCs/>
          <w:lang w:eastAsia="uk-UA"/>
        </w:rPr>
      </w:pPr>
      <w:r w:rsidRPr="002A0A70">
        <w:rPr>
          <w:b/>
          <w:bCs/>
          <w:sz w:val="28"/>
          <w:szCs w:val="28"/>
          <w:lang w:eastAsia="uk-UA"/>
        </w:rPr>
        <w:t>II. Цілі державного регулювання</w:t>
      </w:r>
    </w:p>
    <w:p w14:paraId="78EFAB83" w14:textId="77777777" w:rsidR="006F4E2C" w:rsidRPr="002A0A70" w:rsidRDefault="006F4E2C" w:rsidP="006F4E2C">
      <w:pPr>
        <w:shd w:val="clear" w:color="auto" w:fill="FFFFFF"/>
        <w:spacing w:line="20" w:lineRule="atLeast"/>
        <w:ind w:firstLine="567"/>
        <w:contextualSpacing/>
        <w:jc w:val="center"/>
        <w:rPr>
          <w:b/>
          <w:bCs/>
          <w:lang w:eastAsia="uk-UA"/>
        </w:rPr>
      </w:pPr>
    </w:p>
    <w:p w14:paraId="1D93B076" w14:textId="5F097DAC" w:rsidR="006F4E2C" w:rsidRPr="002A0A70" w:rsidRDefault="006F4E2C" w:rsidP="006F4E2C">
      <w:pPr>
        <w:pStyle w:val="af"/>
        <w:shd w:val="clear" w:color="auto" w:fill="FDFDFD"/>
        <w:tabs>
          <w:tab w:val="clear" w:pos="4677"/>
          <w:tab w:val="center" w:pos="567"/>
        </w:tabs>
        <w:spacing w:line="20" w:lineRule="atLeast"/>
        <w:ind w:firstLine="567"/>
        <w:contextualSpacing/>
        <w:jc w:val="both"/>
      </w:pPr>
      <w:r w:rsidRPr="002A0A70">
        <w:rPr>
          <w:sz w:val="28"/>
          <w:szCs w:val="28"/>
        </w:rPr>
        <w:t xml:space="preserve">Основними цілями прийняття проєкту </w:t>
      </w:r>
      <w:r w:rsidR="00825F12" w:rsidRPr="002A0A70">
        <w:rPr>
          <w:sz w:val="28"/>
          <w:szCs w:val="28"/>
        </w:rPr>
        <w:t>постанови</w:t>
      </w:r>
      <w:r w:rsidRPr="002A0A70">
        <w:rPr>
          <w:sz w:val="28"/>
          <w:szCs w:val="28"/>
        </w:rPr>
        <w:t xml:space="preserve"> є:</w:t>
      </w:r>
    </w:p>
    <w:p w14:paraId="44B552F1" w14:textId="45D52D53" w:rsidR="001F6CC0" w:rsidRPr="002A0A70" w:rsidRDefault="004F0A1F" w:rsidP="001F6CC0">
      <w:pPr>
        <w:ind w:firstLine="567"/>
        <w:jc w:val="both"/>
        <w:rPr>
          <w:kern w:val="3"/>
          <w:sz w:val="28"/>
          <w:szCs w:val="28"/>
        </w:rPr>
      </w:pPr>
      <w:r w:rsidRPr="002A0A70">
        <w:rPr>
          <w:sz w:val="28"/>
          <w:szCs w:val="28"/>
        </w:rPr>
        <w:t xml:space="preserve">створення умов для </w:t>
      </w:r>
      <w:r w:rsidR="00905E1A" w:rsidRPr="002A0A70">
        <w:rPr>
          <w:sz w:val="28"/>
          <w:szCs w:val="28"/>
        </w:rPr>
        <w:t xml:space="preserve">реалізації прав </w:t>
      </w:r>
      <w:r w:rsidR="00905E1A" w:rsidRPr="002A0A70">
        <w:rPr>
          <w:kern w:val="3"/>
          <w:sz w:val="28"/>
          <w:szCs w:val="28"/>
        </w:rPr>
        <w:t xml:space="preserve">маломобільних груп населення щодо забезпечення можливості </w:t>
      </w:r>
      <w:r w:rsidR="006875DD" w:rsidRPr="002A0A70">
        <w:rPr>
          <w:sz w:val="28"/>
          <w:szCs w:val="28"/>
        </w:rPr>
        <w:t>для осіб з інвалідністю та інших</w:t>
      </w:r>
      <w:r w:rsidR="006875DD" w:rsidRPr="002A0A70">
        <w:rPr>
          <w:i/>
          <w:iCs/>
          <w:sz w:val="28"/>
          <w:szCs w:val="28"/>
        </w:rPr>
        <w:t xml:space="preserve"> </w:t>
      </w:r>
      <w:r w:rsidR="00905E1A" w:rsidRPr="002A0A70">
        <w:rPr>
          <w:kern w:val="3"/>
          <w:sz w:val="28"/>
          <w:szCs w:val="28"/>
        </w:rPr>
        <w:t xml:space="preserve">маломобільних груп населення </w:t>
      </w:r>
      <w:r w:rsidR="001F6CC0" w:rsidRPr="002A0A70">
        <w:rPr>
          <w:sz w:val="28"/>
          <w:szCs w:val="28"/>
          <w:lang w:eastAsia="zh-CN"/>
        </w:rPr>
        <w:t xml:space="preserve">безперешкодного </w:t>
      </w:r>
      <w:r w:rsidR="001F6F44" w:rsidRPr="002A0A70">
        <w:rPr>
          <w:kern w:val="3"/>
          <w:sz w:val="28"/>
          <w:szCs w:val="28"/>
        </w:rPr>
        <w:t xml:space="preserve">доступу </w:t>
      </w:r>
      <w:r w:rsidR="00905E1A" w:rsidRPr="002A0A70">
        <w:rPr>
          <w:kern w:val="3"/>
          <w:sz w:val="28"/>
          <w:szCs w:val="28"/>
        </w:rPr>
        <w:t>до місць провадження господарської діяльності</w:t>
      </w:r>
      <w:r w:rsidR="00426950" w:rsidRPr="002A0A70">
        <w:rPr>
          <w:kern w:val="3"/>
          <w:sz w:val="28"/>
          <w:szCs w:val="28"/>
        </w:rPr>
        <w:t xml:space="preserve"> у сфері організації та проведення азартних ігор</w:t>
      </w:r>
      <w:r w:rsidR="00EA02BA" w:rsidRPr="002A0A70">
        <w:rPr>
          <w:kern w:val="3"/>
          <w:sz w:val="28"/>
          <w:szCs w:val="28"/>
        </w:rPr>
        <w:t xml:space="preserve">, </w:t>
      </w:r>
      <w:r w:rsidR="00E278DC" w:rsidRPr="002A0A70">
        <w:rPr>
          <w:kern w:val="3"/>
          <w:sz w:val="28"/>
          <w:szCs w:val="28"/>
        </w:rPr>
        <w:t xml:space="preserve">доступу до необхідної інформації у сфері організації та проведення азартних ігор, </w:t>
      </w:r>
      <w:r w:rsidR="00EA02BA" w:rsidRPr="002A0A70">
        <w:rPr>
          <w:kern w:val="3"/>
          <w:sz w:val="28"/>
          <w:szCs w:val="28"/>
        </w:rPr>
        <w:t>у тому числі</w:t>
      </w:r>
      <w:r w:rsidR="00426950" w:rsidRPr="002A0A70">
        <w:rPr>
          <w:kern w:val="3"/>
          <w:sz w:val="28"/>
          <w:szCs w:val="28"/>
        </w:rPr>
        <w:t>,</w:t>
      </w:r>
      <w:r w:rsidR="00EA02BA" w:rsidRPr="002A0A70">
        <w:rPr>
          <w:kern w:val="3"/>
          <w:sz w:val="28"/>
          <w:szCs w:val="28"/>
        </w:rPr>
        <w:t xml:space="preserve"> можливості подання заяви на самообмеження</w:t>
      </w:r>
      <w:r w:rsidR="00E278DC" w:rsidRPr="002A0A70">
        <w:rPr>
          <w:kern w:val="3"/>
          <w:sz w:val="28"/>
          <w:szCs w:val="28"/>
        </w:rPr>
        <w:t xml:space="preserve"> участі в азартних іграх та </w:t>
      </w:r>
      <w:r w:rsidR="00426950" w:rsidRPr="002A0A70">
        <w:rPr>
          <w:kern w:val="3"/>
          <w:sz w:val="28"/>
          <w:szCs w:val="28"/>
        </w:rPr>
        <w:t xml:space="preserve">у </w:t>
      </w:r>
      <w:r w:rsidR="00E278DC" w:rsidRPr="002A0A70">
        <w:rPr>
          <w:kern w:val="3"/>
          <w:sz w:val="28"/>
          <w:szCs w:val="28"/>
        </w:rPr>
        <w:t>відвідуванн</w:t>
      </w:r>
      <w:r w:rsidR="00E0424F" w:rsidRPr="002A0A70">
        <w:rPr>
          <w:kern w:val="3"/>
          <w:sz w:val="28"/>
          <w:szCs w:val="28"/>
        </w:rPr>
        <w:t>і</w:t>
      </w:r>
      <w:r w:rsidR="00E278DC" w:rsidRPr="002A0A70">
        <w:rPr>
          <w:kern w:val="3"/>
          <w:sz w:val="28"/>
          <w:szCs w:val="28"/>
        </w:rPr>
        <w:t xml:space="preserve"> гральних закладів</w:t>
      </w:r>
      <w:r w:rsidR="001F6CC0" w:rsidRPr="002A0A70">
        <w:rPr>
          <w:kern w:val="3"/>
          <w:sz w:val="28"/>
          <w:szCs w:val="28"/>
        </w:rPr>
        <w:t>, створення необхідних умов для доступності місць провадження господарської діяльності.</w:t>
      </w:r>
    </w:p>
    <w:p w14:paraId="6242F3BA" w14:textId="77777777" w:rsidR="00156A79" w:rsidRPr="002A0A70" w:rsidRDefault="00156A79" w:rsidP="001F6CC0">
      <w:pPr>
        <w:ind w:firstLine="567"/>
        <w:jc w:val="both"/>
        <w:rPr>
          <w:kern w:val="3"/>
          <w:sz w:val="28"/>
          <w:szCs w:val="28"/>
        </w:rPr>
      </w:pPr>
    </w:p>
    <w:p w14:paraId="7FFF62DA" w14:textId="77777777" w:rsidR="001F6CC0" w:rsidRPr="002A0A70" w:rsidRDefault="001F6CC0" w:rsidP="002C1812">
      <w:pPr>
        <w:shd w:val="clear" w:color="auto" w:fill="FFFFFF"/>
        <w:spacing w:line="20" w:lineRule="atLeast"/>
        <w:contextualSpacing/>
        <w:jc w:val="center"/>
        <w:rPr>
          <w:b/>
          <w:bCs/>
          <w:sz w:val="16"/>
          <w:szCs w:val="16"/>
          <w:lang w:eastAsia="uk-UA"/>
        </w:rPr>
      </w:pPr>
    </w:p>
    <w:p w14:paraId="57C921FA" w14:textId="1E38B188" w:rsidR="006F4E2C" w:rsidRPr="002A0A70" w:rsidRDefault="006F4E2C" w:rsidP="002C1812">
      <w:pPr>
        <w:shd w:val="clear" w:color="auto" w:fill="FFFFFF"/>
        <w:spacing w:line="20" w:lineRule="atLeast"/>
        <w:contextualSpacing/>
        <w:jc w:val="center"/>
        <w:rPr>
          <w:lang w:eastAsia="uk-UA"/>
        </w:rPr>
      </w:pPr>
      <w:r w:rsidRPr="002A0A70">
        <w:rPr>
          <w:b/>
          <w:bCs/>
          <w:sz w:val="28"/>
          <w:szCs w:val="28"/>
          <w:lang w:eastAsia="uk-UA"/>
        </w:rPr>
        <w:t>III. Визначення та оцінка альтернативних способів досягнення цілей</w:t>
      </w:r>
    </w:p>
    <w:p w14:paraId="5A294917" w14:textId="77777777" w:rsidR="006F4E2C" w:rsidRPr="002A0A70" w:rsidRDefault="006F4E2C" w:rsidP="006F4E2C">
      <w:pPr>
        <w:shd w:val="clear" w:color="auto" w:fill="FFFFFF"/>
        <w:spacing w:line="20" w:lineRule="atLeast"/>
        <w:ind w:firstLine="567"/>
        <w:contextualSpacing/>
        <w:jc w:val="center"/>
        <w:rPr>
          <w:lang w:eastAsia="uk-UA"/>
        </w:rPr>
      </w:pPr>
      <w:bookmarkStart w:id="21" w:name="n151"/>
      <w:bookmarkStart w:id="22" w:name="n102"/>
      <w:bookmarkEnd w:id="21"/>
      <w:bookmarkEnd w:id="22"/>
    </w:p>
    <w:tbl>
      <w:tblPr>
        <w:tblW w:w="5000" w:type="pct"/>
        <w:tblCellMar>
          <w:top w:w="15" w:type="dxa"/>
          <w:left w:w="15" w:type="dxa"/>
          <w:bottom w:w="15" w:type="dxa"/>
          <w:right w:w="15" w:type="dxa"/>
        </w:tblCellMar>
        <w:tblLook w:val="04A0" w:firstRow="1" w:lastRow="0" w:firstColumn="1" w:lastColumn="0" w:noHBand="0" w:noVBand="1"/>
      </w:tblPr>
      <w:tblGrid>
        <w:gridCol w:w="2314"/>
        <w:gridCol w:w="7314"/>
      </w:tblGrid>
      <w:tr w:rsidR="002A0A70" w:rsidRPr="002A0A70" w14:paraId="0FBEB0D0" w14:textId="77777777" w:rsidTr="00F613D0">
        <w:tc>
          <w:tcPr>
            <w:tcW w:w="2318" w:type="dxa"/>
            <w:tcBorders>
              <w:top w:val="single" w:sz="4" w:space="0" w:color="000000"/>
              <w:left w:val="single" w:sz="4" w:space="0" w:color="000000"/>
              <w:bottom w:val="single" w:sz="4" w:space="0" w:color="000000"/>
              <w:right w:val="single" w:sz="4" w:space="0" w:color="000000"/>
            </w:tcBorders>
          </w:tcPr>
          <w:p w14:paraId="3650FFC9" w14:textId="77777777" w:rsidR="00AA796C" w:rsidRPr="002A0A70" w:rsidRDefault="006F4E2C" w:rsidP="006F4E2C">
            <w:pPr>
              <w:spacing w:line="20" w:lineRule="atLeast"/>
              <w:contextualSpacing/>
              <w:jc w:val="center"/>
              <w:rPr>
                <w:b/>
                <w:bCs/>
                <w:sz w:val="28"/>
                <w:szCs w:val="28"/>
                <w:lang w:eastAsia="uk-UA"/>
              </w:rPr>
            </w:pPr>
            <w:r w:rsidRPr="002A0A70">
              <w:rPr>
                <w:b/>
                <w:bCs/>
                <w:sz w:val="28"/>
                <w:szCs w:val="28"/>
                <w:lang w:eastAsia="uk-UA"/>
              </w:rPr>
              <w:t xml:space="preserve">Вид </w:t>
            </w:r>
          </w:p>
          <w:p w14:paraId="1C1F7149" w14:textId="196AEE9F" w:rsidR="006F4E2C" w:rsidRPr="002A0A70" w:rsidRDefault="006F4E2C" w:rsidP="006F4E2C">
            <w:pPr>
              <w:spacing w:line="20" w:lineRule="atLeast"/>
              <w:contextualSpacing/>
              <w:jc w:val="center"/>
              <w:rPr>
                <w:b/>
                <w:bCs/>
                <w:sz w:val="28"/>
                <w:szCs w:val="28"/>
                <w:lang w:eastAsia="uk-UA"/>
              </w:rPr>
            </w:pPr>
            <w:r w:rsidRPr="002A0A70">
              <w:rPr>
                <w:b/>
                <w:bCs/>
                <w:sz w:val="28"/>
                <w:szCs w:val="28"/>
                <w:lang w:eastAsia="uk-UA"/>
              </w:rPr>
              <w:t>альтернативи</w:t>
            </w:r>
          </w:p>
        </w:tc>
        <w:tc>
          <w:tcPr>
            <w:tcW w:w="7350" w:type="dxa"/>
            <w:tcBorders>
              <w:top w:val="single" w:sz="4" w:space="0" w:color="000000"/>
              <w:left w:val="single" w:sz="4" w:space="0" w:color="000000"/>
              <w:bottom w:val="single" w:sz="4" w:space="0" w:color="000000"/>
              <w:right w:val="single" w:sz="4" w:space="0" w:color="000000"/>
            </w:tcBorders>
          </w:tcPr>
          <w:p w14:paraId="0D3E7B0E" w14:textId="77777777" w:rsidR="00AA796C" w:rsidRPr="002A0A70" w:rsidRDefault="006F4E2C" w:rsidP="006F4E2C">
            <w:pPr>
              <w:spacing w:line="20" w:lineRule="atLeast"/>
              <w:ind w:firstLine="567"/>
              <w:contextualSpacing/>
              <w:jc w:val="center"/>
              <w:rPr>
                <w:b/>
                <w:bCs/>
                <w:sz w:val="28"/>
                <w:szCs w:val="28"/>
                <w:lang w:eastAsia="uk-UA"/>
              </w:rPr>
            </w:pPr>
            <w:r w:rsidRPr="002A0A70">
              <w:rPr>
                <w:b/>
                <w:bCs/>
                <w:sz w:val="28"/>
                <w:szCs w:val="28"/>
                <w:lang w:eastAsia="uk-UA"/>
              </w:rPr>
              <w:t xml:space="preserve">Опис </w:t>
            </w:r>
          </w:p>
          <w:p w14:paraId="7D49B556" w14:textId="5C719A6F" w:rsidR="006F4E2C" w:rsidRPr="002A0A70" w:rsidRDefault="006F4E2C" w:rsidP="006F4E2C">
            <w:pPr>
              <w:spacing w:line="20" w:lineRule="atLeast"/>
              <w:ind w:firstLine="567"/>
              <w:contextualSpacing/>
              <w:jc w:val="center"/>
              <w:rPr>
                <w:b/>
                <w:bCs/>
                <w:sz w:val="28"/>
                <w:szCs w:val="28"/>
                <w:lang w:eastAsia="uk-UA"/>
              </w:rPr>
            </w:pPr>
            <w:r w:rsidRPr="002A0A70">
              <w:rPr>
                <w:b/>
                <w:bCs/>
                <w:sz w:val="28"/>
                <w:szCs w:val="28"/>
                <w:lang w:eastAsia="uk-UA"/>
              </w:rPr>
              <w:t>альтернативи</w:t>
            </w:r>
          </w:p>
        </w:tc>
      </w:tr>
      <w:tr w:rsidR="002A0A70" w:rsidRPr="002A0A70" w14:paraId="17853349" w14:textId="77777777" w:rsidTr="00F613D0">
        <w:tc>
          <w:tcPr>
            <w:tcW w:w="2318" w:type="dxa"/>
            <w:tcBorders>
              <w:top w:val="single" w:sz="4" w:space="0" w:color="000000"/>
              <w:left w:val="single" w:sz="4" w:space="0" w:color="000000"/>
              <w:bottom w:val="single" w:sz="4" w:space="0" w:color="000000"/>
              <w:right w:val="single" w:sz="4" w:space="0" w:color="000000"/>
            </w:tcBorders>
          </w:tcPr>
          <w:p w14:paraId="2191C5C0" w14:textId="77777777" w:rsidR="006F4E2C" w:rsidRPr="002A0A70" w:rsidRDefault="006F4E2C" w:rsidP="00AA796C">
            <w:pPr>
              <w:spacing w:line="20" w:lineRule="atLeast"/>
              <w:contextualSpacing/>
              <w:jc w:val="center"/>
              <w:rPr>
                <w:sz w:val="28"/>
                <w:szCs w:val="28"/>
                <w:lang w:eastAsia="uk-UA"/>
              </w:rPr>
            </w:pPr>
            <w:r w:rsidRPr="002A0A70">
              <w:rPr>
                <w:sz w:val="28"/>
                <w:szCs w:val="28"/>
              </w:rPr>
              <w:t>Альтернатива 1</w:t>
            </w:r>
          </w:p>
        </w:tc>
        <w:tc>
          <w:tcPr>
            <w:tcW w:w="7350" w:type="dxa"/>
            <w:tcBorders>
              <w:top w:val="single" w:sz="4" w:space="0" w:color="000000"/>
              <w:left w:val="single" w:sz="4" w:space="0" w:color="000000"/>
              <w:bottom w:val="single" w:sz="4" w:space="0" w:color="000000"/>
              <w:right w:val="single" w:sz="4" w:space="0" w:color="000000"/>
            </w:tcBorders>
          </w:tcPr>
          <w:p w14:paraId="63F45CF9" w14:textId="77777777" w:rsidR="00053A9A" w:rsidRPr="002A0A70" w:rsidRDefault="00053A9A" w:rsidP="006834D5">
            <w:pPr>
              <w:pStyle w:val="rvps2"/>
              <w:shd w:val="clear" w:color="auto" w:fill="FFFFFF"/>
              <w:spacing w:line="20" w:lineRule="atLeast"/>
              <w:ind w:left="71" w:right="118"/>
              <w:contextualSpacing/>
              <w:jc w:val="both"/>
              <w:rPr>
                <w:b/>
                <w:bCs/>
                <w:sz w:val="28"/>
                <w:szCs w:val="28"/>
              </w:rPr>
            </w:pPr>
            <w:r w:rsidRPr="002A0A70">
              <w:rPr>
                <w:b/>
                <w:bCs/>
                <w:sz w:val="28"/>
                <w:szCs w:val="28"/>
              </w:rPr>
              <w:t xml:space="preserve">Залишення ситуації без змін.  </w:t>
            </w:r>
          </w:p>
          <w:p w14:paraId="415570CE" w14:textId="24ACA3F3" w:rsidR="00423F6C" w:rsidRPr="002A0A70" w:rsidRDefault="00423F6C" w:rsidP="004F0A1F">
            <w:pPr>
              <w:pStyle w:val="rvps2"/>
              <w:shd w:val="clear" w:color="auto" w:fill="FFFFFF"/>
              <w:spacing w:line="20" w:lineRule="atLeast"/>
              <w:ind w:left="71" w:right="118"/>
              <w:contextualSpacing/>
              <w:jc w:val="both"/>
              <w:rPr>
                <w:sz w:val="28"/>
                <w:szCs w:val="28"/>
              </w:rPr>
            </w:pPr>
            <w:r w:rsidRPr="002A0A70">
              <w:rPr>
                <w:sz w:val="28"/>
                <w:szCs w:val="28"/>
              </w:rPr>
              <w:t xml:space="preserve">Відсутність вимог щодо обов’язкового забезпечення доступності приміщень </w:t>
            </w:r>
            <w:r w:rsidR="002241A5" w:rsidRPr="002A0A70">
              <w:rPr>
                <w:sz w:val="28"/>
                <w:szCs w:val="28"/>
              </w:rPr>
              <w:t xml:space="preserve">(місць провадження), </w:t>
            </w:r>
            <w:r w:rsidR="005326A5" w:rsidRPr="002A0A70">
              <w:rPr>
                <w:sz w:val="28"/>
                <w:szCs w:val="28"/>
              </w:rPr>
              <w:t>у</w:t>
            </w:r>
            <w:r w:rsidRPr="002A0A70">
              <w:rPr>
                <w:sz w:val="28"/>
                <w:szCs w:val="28"/>
              </w:rPr>
              <w:t xml:space="preserve"> яких суб’єкт господарювання провади</w:t>
            </w:r>
            <w:r w:rsidR="002241A5" w:rsidRPr="002A0A70">
              <w:rPr>
                <w:sz w:val="28"/>
                <w:szCs w:val="28"/>
              </w:rPr>
              <w:t>ть</w:t>
            </w:r>
            <w:r w:rsidRPr="002A0A70">
              <w:rPr>
                <w:sz w:val="28"/>
                <w:szCs w:val="28"/>
              </w:rPr>
              <w:t xml:space="preserve"> діяльність у сфері </w:t>
            </w:r>
            <w:r w:rsidRPr="002A0A70">
              <w:rPr>
                <w:kern w:val="3"/>
                <w:sz w:val="28"/>
                <w:szCs w:val="28"/>
              </w:rPr>
              <w:t>організації та проведення азартних ігор</w:t>
            </w:r>
            <w:r w:rsidR="006875DD" w:rsidRPr="002A0A70">
              <w:rPr>
                <w:sz w:val="28"/>
                <w:szCs w:val="28"/>
              </w:rPr>
              <w:t xml:space="preserve"> </w:t>
            </w:r>
            <w:r w:rsidR="005326A5" w:rsidRPr="002A0A70">
              <w:rPr>
                <w:sz w:val="28"/>
                <w:szCs w:val="28"/>
              </w:rPr>
              <w:t>і</w:t>
            </w:r>
            <w:r w:rsidR="006875DD" w:rsidRPr="002A0A70">
              <w:rPr>
                <w:sz w:val="28"/>
                <w:szCs w:val="28"/>
              </w:rPr>
              <w:t xml:space="preserve"> діяльність з надання послуг у сфері азартних ігор, а також </w:t>
            </w:r>
            <w:r w:rsidR="002241A5" w:rsidRPr="002A0A70">
              <w:rPr>
                <w:sz w:val="28"/>
                <w:szCs w:val="28"/>
              </w:rPr>
              <w:t xml:space="preserve">інформаційного забезпечення </w:t>
            </w:r>
            <w:r w:rsidRPr="002A0A70">
              <w:rPr>
                <w:sz w:val="28"/>
                <w:szCs w:val="28"/>
              </w:rPr>
              <w:t>для осіб з інвалідністю та інших маломобільних груп населення.</w:t>
            </w:r>
          </w:p>
          <w:p w14:paraId="705C1457" w14:textId="4DE68FD4" w:rsidR="00053A9A" w:rsidRPr="002A0A70" w:rsidRDefault="001C5A58" w:rsidP="001C5A58">
            <w:pPr>
              <w:pStyle w:val="rvps2"/>
              <w:shd w:val="clear" w:color="auto" w:fill="FFFFFF"/>
              <w:spacing w:line="20" w:lineRule="atLeast"/>
              <w:ind w:left="71" w:right="118"/>
              <w:contextualSpacing/>
              <w:jc w:val="both"/>
              <w:rPr>
                <w:sz w:val="28"/>
                <w:szCs w:val="28"/>
              </w:rPr>
            </w:pPr>
            <w:r w:rsidRPr="002A0A70">
              <w:rPr>
                <w:sz w:val="28"/>
                <w:szCs w:val="28"/>
              </w:rPr>
              <w:lastRenderedPageBreak/>
              <w:t>Не забезпечує досягнення цілей державного регулювання, передбачених у розділі ІІ цього Аналізу регуляторного впливу</w:t>
            </w:r>
            <w:r w:rsidR="002E134A" w:rsidRPr="002A0A70">
              <w:rPr>
                <w:sz w:val="28"/>
                <w:szCs w:val="28"/>
              </w:rPr>
              <w:t>.</w:t>
            </w:r>
          </w:p>
        </w:tc>
      </w:tr>
      <w:tr w:rsidR="006F4E2C" w:rsidRPr="002A0A70" w14:paraId="24EDFAC2" w14:textId="77777777" w:rsidTr="00F613D0">
        <w:trPr>
          <w:trHeight w:val="756"/>
        </w:trPr>
        <w:tc>
          <w:tcPr>
            <w:tcW w:w="2318" w:type="dxa"/>
            <w:tcBorders>
              <w:top w:val="single" w:sz="4" w:space="0" w:color="000000"/>
              <w:left w:val="single" w:sz="4" w:space="0" w:color="000000"/>
              <w:bottom w:val="single" w:sz="4" w:space="0" w:color="000000"/>
              <w:right w:val="single" w:sz="4" w:space="0" w:color="000000"/>
            </w:tcBorders>
          </w:tcPr>
          <w:p w14:paraId="6C0D3DBA" w14:textId="77777777" w:rsidR="006F4E2C" w:rsidRPr="002A0A70" w:rsidRDefault="006F4E2C" w:rsidP="00594CEF">
            <w:pPr>
              <w:spacing w:line="20" w:lineRule="atLeast"/>
              <w:contextualSpacing/>
              <w:jc w:val="center"/>
              <w:rPr>
                <w:sz w:val="28"/>
                <w:szCs w:val="28"/>
              </w:rPr>
            </w:pPr>
            <w:r w:rsidRPr="002A0A70">
              <w:rPr>
                <w:sz w:val="28"/>
                <w:szCs w:val="28"/>
              </w:rPr>
              <w:lastRenderedPageBreak/>
              <w:t>Альтернатива 2</w:t>
            </w:r>
          </w:p>
        </w:tc>
        <w:tc>
          <w:tcPr>
            <w:tcW w:w="7350" w:type="dxa"/>
            <w:tcBorders>
              <w:top w:val="single" w:sz="4" w:space="0" w:color="000000"/>
              <w:left w:val="single" w:sz="4" w:space="0" w:color="000000"/>
              <w:bottom w:val="single" w:sz="4" w:space="0" w:color="000000"/>
              <w:right w:val="single" w:sz="4" w:space="0" w:color="000000"/>
            </w:tcBorders>
          </w:tcPr>
          <w:p w14:paraId="6498E2D6" w14:textId="5DB5C7A1" w:rsidR="00594CEF" w:rsidRPr="002A0A70" w:rsidRDefault="006F4E2C" w:rsidP="006834D5">
            <w:pPr>
              <w:pStyle w:val="rvps2"/>
              <w:shd w:val="clear" w:color="auto" w:fill="FFFFFF"/>
              <w:spacing w:beforeAutospacing="0" w:afterAutospacing="0"/>
              <w:ind w:left="71" w:right="118"/>
              <w:jc w:val="both"/>
              <w:rPr>
                <w:sz w:val="28"/>
                <w:szCs w:val="28"/>
              </w:rPr>
            </w:pPr>
            <w:r w:rsidRPr="002A0A70">
              <w:rPr>
                <w:b/>
                <w:sz w:val="28"/>
                <w:szCs w:val="28"/>
              </w:rPr>
              <w:t xml:space="preserve">Прийняття проєкту </w:t>
            </w:r>
            <w:r w:rsidR="002C609A" w:rsidRPr="002A0A70">
              <w:rPr>
                <w:b/>
                <w:sz w:val="28"/>
                <w:szCs w:val="28"/>
              </w:rPr>
              <w:t>постанови</w:t>
            </w:r>
            <w:r w:rsidR="00B7652B" w:rsidRPr="002A0A70">
              <w:rPr>
                <w:b/>
                <w:sz w:val="28"/>
                <w:szCs w:val="28"/>
              </w:rPr>
              <w:t>.</w:t>
            </w:r>
          </w:p>
          <w:p w14:paraId="5305E9FA" w14:textId="6ED77F41" w:rsidR="006F4E2C" w:rsidRPr="002A0A70" w:rsidRDefault="001C5A58" w:rsidP="00515BDA">
            <w:pPr>
              <w:pStyle w:val="rvps2"/>
              <w:shd w:val="clear" w:color="auto" w:fill="FFFFFF"/>
              <w:spacing w:beforeAutospacing="0" w:afterAutospacing="0"/>
              <w:ind w:left="71" w:right="118"/>
              <w:jc w:val="both"/>
              <w:rPr>
                <w:sz w:val="28"/>
                <w:szCs w:val="28"/>
              </w:rPr>
            </w:pPr>
            <w:r w:rsidRPr="002A0A70">
              <w:rPr>
                <w:sz w:val="28"/>
                <w:szCs w:val="28"/>
              </w:rPr>
              <w:t xml:space="preserve">Прийняття проєкту постанови надасть </w:t>
            </w:r>
            <w:r w:rsidR="005326A5" w:rsidRPr="002A0A70">
              <w:rPr>
                <w:sz w:val="28"/>
                <w:szCs w:val="28"/>
              </w:rPr>
              <w:t xml:space="preserve">змогу </w:t>
            </w:r>
            <w:r w:rsidRPr="002A0A70">
              <w:rPr>
                <w:sz w:val="28"/>
                <w:szCs w:val="28"/>
              </w:rPr>
              <w:t xml:space="preserve">забезпечити для осіб з інвалідністю та інших маломобільних груп населення </w:t>
            </w:r>
            <w:r w:rsidR="001F6CC0" w:rsidRPr="002A0A70">
              <w:rPr>
                <w:sz w:val="28"/>
                <w:szCs w:val="28"/>
                <w:lang w:eastAsia="zh-CN"/>
              </w:rPr>
              <w:t xml:space="preserve">безперешкодний </w:t>
            </w:r>
            <w:r w:rsidRPr="002A0A70">
              <w:rPr>
                <w:sz w:val="28"/>
                <w:szCs w:val="28"/>
              </w:rPr>
              <w:t>доступ до приміщен</w:t>
            </w:r>
            <w:r w:rsidR="00365BD7" w:rsidRPr="002A0A70">
              <w:rPr>
                <w:sz w:val="28"/>
                <w:szCs w:val="28"/>
              </w:rPr>
              <w:t>ь</w:t>
            </w:r>
            <w:r w:rsidRPr="002A0A70">
              <w:rPr>
                <w:sz w:val="28"/>
                <w:szCs w:val="28"/>
              </w:rPr>
              <w:t xml:space="preserve">, </w:t>
            </w:r>
            <w:r w:rsidR="005326A5" w:rsidRPr="002A0A70">
              <w:rPr>
                <w:sz w:val="28"/>
                <w:szCs w:val="28"/>
              </w:rPr>
              <w:t>у</w:t>
            </w:r>
            <w:r w:rsidRPr="002A0A70">
              <w:rPr>
                <w:sz w:val="28"/>
                <w:szCs w:val="28"/>
              </w:rPr>
              <w:t xml:space="preserve"> яких суб’єкт господарювання провадитиме діяльність у сфері </w:t>
            </w:r>
            <w:r w:rsidRPr="002A0A70">
              <w:rPr>
                <w:kern w:val="3"/>
                <w:sz w:val="28"/>
                <w:szCs w:val="28"/>
              </w:rPr>
              <w:t>організації та проведення азартних ігор</w:t>
            </w:r>
            <w:r w:rsidRPr="002A0A70">
              <w:rPr>
                <w:sz w:val="28"/>
                <w:szCs w:val="28"/>
              </w:rPr>
              <w:t xml:space="preserve">, </w:t>
            </w:r>
            <w:r w:rsidRPr="002A0A70">
              <w:rPr>
                <w:kern w:val="3"/>
                <w:sz w:val="28"/>
                <w:szCs w:val="28"/>
              </w:rPr>
              <w:t>доступ</w:t>
            </w:r>
            <w:r w:rsidR="00E0424F" w:rsidRPr="002A0A70">
              <w:rPr>
                <w:kern w:val="3"/>
                <w:sz w:val="28"/>
                <w:szCs w:val="28"/>
              </w:rPr>
              <w:t xml:space="preserve"> </w:t>
            </w:r>
            <w:r w:rsidRPr="002A0A70">
              <w:rPr>
                <w:kern w:val="3"/>
                <w:sz w:val="28"/>
                <w:szCs w:val="28"/>
              </w:rPr>
              <w:t>до необхідної інформації у сфері організації та проведення азартних ігор, у тому числі, подання заяви на самообмеження</w:t>
            </w:r>
            <w:r w:rsidR="002241A5" w:rsidRPr="002A0A70">
              <w:rPr>
                <w:kern w:val="3"/>
                <w:sz w:val="28"/>
                <w:szCs w:val="28"/>
              </w:rPr>
              <w:t xml:space="preserve">  участі в азартних іграх та відвідуванн</w:t>
            </w:r>
            <w:r w:rsidR="002F443C" w:rsidRPr="002A0A70">
              <w:rPr>
                <w:kern w:val="3"/>
                <w:sz w:val="28"/>
                <w:szCs w:val="28"/>
              </w:rPr>
              <w:t>і</w:t>
            </w:r>
            <w:r w:rsidR="002241A5" w:rsidRPr="002A0A70">
              <w:rPr>
                <w:kern w:val="3"/>
                <w:sz w:val="28"/>
                <w:szCs w:val="28"/>
              </w:rPr>
              <w:t xml:space="preserve"> гральних закладів</w:t>
            </w:r>
            <w:r w:rsidRPr="002A0A70">
              <w:rPr>
                <w:kern w:val="3"/>
                <w:sz w:val="28"/>
                <w:szCs w:val="28"/>
              </w:rPr>
              <w:t>.</w:t>
            </w:r>
          </w:p>
        </w:tc>
      </w:tr>
    </w:tbl>
    <w:p w14:paraId="3EFF10BD" w14:textId="77777777" w:rsidR="00F613D0" w:rsidRPr="002A0A70" w:rsidRDefault="00F613D0" w:rsidP="006F4E2C">
      <w:pPr>
        <w:pStyle w:val="rvps2"/>
        <w:shd w:val="clear" w:color="auto" w:fill="FFFFFF"/>
        <w:spacing w:beforeAutospacing="0" w:afterAutospacing="0" w:line="20" w:lineRule="atLeast"/>
        <w:ind w:firstLine="567"/>
        <w:contextualSpacing/>
        <w:jc w:val="both"/>
        <w:rPr>
          <w:sz w:val="16"/>
          <w:szCs w:val="16"/>
        </w:rPr>
      </w:pPr>
    </w:p>
    <w:p w14:paraId="3D4F5DB1" w14:textId="77777777" w:rsidR="006F4E2C" w:rsidRPr="002A0A70" w:rsidRDefault="006F4E2C" w:rsidP="006F4E2C">
      <w:pPr>
        <w:pStyle w:val="rvps2"/>
        <w:shd w:val="clear" w:color="auto" w:fill="FFFFFF"/>
        <w:spacing w:beforeAutospacing="0" w:afterAutospacing="0" w:line="20" w:lineRule="atLeast"/>
        <w:ind w:firstLine="567"/>
        <w:contextualSpacing/>
        <w:jc w:val="both"/>
        <w:rPr>
          <w:b/>
          <w:bCs/>
          <w:sz w:val="28"/>
          <w:szCs w:val="28"/>
          <w:shd w:val="clear" w:color="auto" w:fill="FFFFFF"/>
        </w:rPr>
      </w:pPr>
      <w:bookmarkStart w:id="23" w:name="n117"/>
      <w:bookmarkEnd w:id="23"/>
      <w:r w:rsidRPr="002A0A70">
        <w:rPr>
          <w:b/>
          <w:bCs/>
          <w:sz w:val="28"/>
          <w:szCs w:val="28"/>
          <w:shd w:val="clear" w:color="auto" w:fill="FFFFFF"/>
        </w:rPr>
        <w:t>Оцінка впливу на сферу інтересів держави</w:t>
      </w:r>
    </w:p>
    <w:p w14:paraId="4AD8CA5C" w14:textId="77777777" w:rsidR="00F613D0" w:rsidRPr="002A0A70" w:rsidRDefault="00F613D0" w:rsidP="006F4E2C">
      <w:pPr>
        <w:pStyle w:val="rvps2"/>
        <w:shd w:val="clear" w:color="auto" w:fill="FFFFFF"/>
        <w:spacing w:beforeAutospacing="0" w:afterAutospacing="0" w:line="20" w:lineRule="atLeast"/>
        <w:ind w:firstLine="567"/>
        <w:contextualSpacing/>
        <w:jc w:val="both"/>
        <w:rPr>
          <w:b/>
          <w:bCs/>
        </w:rPr>
      </w:pPr>
    </w:p>
    <w:tbl>
      <w:tblPr>
        <w:tblW w:w="4950" w:type="pct"/>
        <w:tblCellMar>
          <w:top w:w="15" w:type="dxa"/>
          <w:left w:w="15" w:type="dxa"/>
          <w:bottom w:w="15" w:type="dxa"/>
          <w:right w:w="15" w:type="dxa"/>
        </w:tblCellMar>
        <w:tblLook w:val="04A0" w:firstRow="1" w:lastRow="0" w:firstColumn="1" w:lastColumn="0" w:noHBand="0" w:noVBand="1"/>
      </w:tblPr>
      <w:tblGrid>
        <w:gridCol w:w="2267"/>
        <w:gridCol w:w="3682"/>
        <w:gridCol w:w="3583"/>
      </w:tblGrid>
      <w:tr w:rsidR="002A0A70" w:rsidRPr="002A0A70" w14:paraId="25EE6A1E" w14:textId="77777777" w:rsidTr="000907BA">
        <w:tc>
          <w:tcPr>
            <w:tcW w:w="2267" w:type="dxa"/>
            <w:tcBorders>
              <w:top w:val="single" w:sz="4" w:space="0" w:color="000000"/>
              <w:left w:val="single" w:sz="4" w:space="0" w:color="000000"/>
              <w:bottom w:val="single" w:sz="4" w:space="0" w:color="000000"/>
              <w:right w:val="single" w:sz="4" w:space="0" w:color="000000"/>
            </w:tcBorders>
          </w:tcPr>
          <w:p w14:paraId="28CA11C4" w14:textId="77777777" w:rsidR="006F4E2C" w:rsidRPr="002A0A70" w:rsidRDefault="006F4E2C" w:rsidP="006F4E2C">
            <w:pPr>
              <w:spacing w:line="20" w:lineRule="atLeast"/>
              <w:contextualSpacing/>
              <w:jc w:val="center"/>
              <w:rPr>
                <w:b/>
                <w:bCs/>
                <w:sz w:val="28"/>
                <w:szCs w:val="28"/>
                <w:lang w:eastAsia="uk-UA"/>
              </w:rPr>
            </w:pPr>
            <w:bookmarkStart w:id="24" w:name="n119"/>
            <w:bookmarkEnd w:id="24"/>
            <w:r w:rsidRPr="002A0A70">
              <w:rPr>
                <w:b/>
                <w:bCs/>
                <w:sz w:val="28"/>
                <w:szCs w:val="28"/>
                <w:lang w:eastAsia="uk-UA"/>
              </w:rPr>
              <w:t>Вид альтернативи</w:t>
            </w:r>
          </w:p>
        </w:tc>
        <w:tc>
          <w:tcPr>
            <w:tcW w:w="3682" w:type="dxa"/>
            <w:tcBorders>
              <w:top w:val="single" w:sz="4" w:space="0" w:color="000000"/>
              <w:left w:val="single" w:sz="4" w:space="0" w:color="000000"/>
              <w:bottom w:val="single" w:sz="4" w:space="0" w:color="000000"/>
              <w:right w:val="single" w:sz="4" w:space="0" w:color="000000"/>
            </w:tcBorders>
          </w:tcPr>
          <w:p w14:paraId="6B184419" w14:textId="77777777" w:rsidR="006F4E2C" w:rsidRPr="002A0A70" w:rsidRDefault="006F4E2C" w:rsidP="0046565A">
            <w:pPr>
              <w:spacing w:line="20" w:lineRule="atLeast"/>
              <w:contextualSpacing/>
              <w:jc w:val="center"/>
              <w:rPr>
                <w:b/>
                <w:bCs/>
                <w:sz w:val="28"/>
                <w:szCs w:val="28"/>
                <w:lang w:eastAsia="uk-UA"/>
              </w:rPr>
            </w:pPr>
            <w:r w:rsidRPr="002A0A70">
              <w:rPr>
                <w:b/>
                <w:bCs/>
                <w:sz w:val="28"/>
                <w:szCs w:val="28"/>
                <w:lang w:eastAsia="uk-UA"/>
              </w:rPr>
              <w:t>Вигоди</w:t>
            </w:r>
          </w:p>
        </w:tc>
        <w:tc>
          <w:tcPr>
            <w:tcW w:w="3583" w:type="dxa"/>
            <w:tcBorders>
              <w:top w:val="single" w:sz="4" w:space="0" w:color="000000"/>
              <w:left w:val="single" w:sz="4" w:space="0" w:color="000000"/>
              <w:bottom w:val="single" w:sz="4" w:space="0" w:color="000000"/>
              <w:right w:val="single" w:sz="4" w:space="0" w:color="000000"/>
            </w:tcBorders>
          </w:tcPr>
          <w:p w14:paraId="1CF96041" w14:textId="77777777" w:rsidR="006F4E2C" w:rsidRPr="002A0A70" w:rsidRDefault="006F4E2C" w:rsidP="0046565A">
            <w:pPr>
              <w:spacing w:line="20" w:lineRule="atLeast"/>
              <w:contextualSpacing/>
              <w:jc w:val="center"/>
              <w:rPr>
                <w:b/>
                <w:bCs/>
                <w:sz w:val="28"/>
                <w:szCs w:val="28"/>
                <w:lang w:eastAsia="uk-UA"/>
              </w:rPr>
            </w:pPr>
            <w:r w:rsidRPr="002A0A70">
              <w:rPr>
                <w:b/>
                <w:bCs/>
                <w:sz w:val="28"/>
                <w:szCs w:val="28"/>
                <w:lang w:eastAsia="uk-UA"/>
              </w:rPr>
              <w:t>Витрати</w:t>
            </w:r>
          </w:p>
        </w:tc>
      </w:tr>
      <w:tr w:rsidR="002A0A70" w:rsidRPr="002A0A70" w14:paraId="76BDC0B7" w14:textId="77777777" w:rsidTr="000907BA">
        <w:tc>
          <w:tcPr>
            <w:tcW w:w="2267" w:type="dxa"/>
            <w:tcBorders>
              <w:top w:val="single" w:sz="4" w:space="0" w:color="000000"/>
              <w:left w:val="single" w:sz="4" w:space="0" w:color="000000"/>
              <w:bottom w:val="single" w:sz="4" w:space="0" w:color="000000"/>
              <w:right w:val="single" w:sz="4" w:space="0" w:color="000000"/>
            </w:tcBorders>
          </w:tcPr>
          <w:p w14:paraId="4669C5D5" w14:textId="77777777" w:rsidR="006F4E2C" w:rsidRPr="002A0A70" w:rsidRDefault="006F4E2C" w:rsidP="0046565A">
            <w:pPr>
              <w:spacing w:line="20" w:lineRule="atLeast"/>
              <w:contextualSpacing/>
              <w:jc w:val="center"/>
              <w:rPr>
                <w:sz w:val="28"/>
                <w:szCs w:val="28"/>
                <w:lang w:eastAsia="uk-UA"/>
              </w:rPr>
            </w:pPr>
            <w:r w:rsidRPr="002A0A70">
              <w:rPr>
                <w:sz w:val="28"/>
                <w:szCs w:val="28"/>
              </w:rPr>
              <w:t>Альтернатива 1</w:t>
            </w:r>
          </w:p>
        </w:tc>
        <w:tc>
          <w:tcPr>
            <w:tcW w:w="3682" w:type="dxa"/>
            <w:tcBorders>
              <w:top w:val="single" w:sz="4" w:space="0" w:color="000000"/>
              <w:left w:val="single" w:sz="4" w:space="0" w:color="000000"/>
              <w:bottom w:val="single" w:sz="4" w:space="0" w:color="000000"/>
              <w:right w:val="single" w:sz="4" w:space="0" w:color="000000"/>
            </w:tcBorders>
          </w:tcPr>
          <w:p w14:paraId="62D75A6A" w14:textId="3CE3FE7F" w:rsidR="0048300A" w:rsidRPr="002A0A70" w:rsidRDefault="0048300A" w:rsidP="00426950">
            <w:pPr>
              <w:spacing w:line="20" w:lineRule="atLeast"/>
              <w:ind w:left="131" w:right="128"/>
              <w:contextualSpacing/>
              <w:jc w:val="both"/>
              <w:rPr>
                <w:sz w:val="28"/>
                <w:szCs w:val="28"/>
                <w:lang w:eastAsia="uk-UA"/>
              </w:rPr>
            </w:pPr>
            <w:r w:rsidRPr="002A0A70">
              <w:rPr>
                <w:sz w:val="28"/>
                <w:szCs w:val="28"/>
              </w:rPr>
              <w:t xml:space="preserve">Ситуація залишиться </w:t>
            </w:r>
            <w:r w:rsidR="00B7652B" w:rsidRPr="002A0A70">
              <w:rPr>
                <w:sz w:val="28"/>
                <w:szCs w:val="28"/>
              </w:rPr>
              <w:t>без змін.</w:t>
            </w:r>
          </w:p>
        </w:tc>
        <w:tc>
          <w:tcPr>
            <w:tcW w:w="3583" w:type="dxa"/>
            <w:tcBorders>
              <w:top w:val="single" w:sz="4" w:space="0" w:color="000000"/>
              <w:left w:val="single" w:sz="4" w:space="0" w:color="000000"/>
              <w:bottom w:val="single" w:sz="4" w:space="0" w:color="000000"/>
              <w:right w:val="single" w:sz="4" w:space="0" w:color="000000"/>
            </w:tcBorders>
          </w:tcPr>
          <w:p w14:paraId="7AB46CC5" w14:textId="331C478E" w:rsidR="00407B0A" w:rsidRPr="002A0A70" w:rsidRDefault="00BE0600" w:rsidP="00AA40C0">
            <w:pPr>
              <w:suppressAutoHyphens/>
              <w:ind w:left="128" w:right="164"/>
              <w:jc w:val="both"/>
              <w:rPr>
                <w:kern w:val="3"/>
                <w:sz w:val="28"/>
                <w:szCs w:val="28"/>
              </w:rPr>
            </w:pPr>
            <w:r w:rsidRPr="002A0A70">
              <w:rPr>
                <w:sz w:val="28"/>
                <w:szCs w:val="28"/>
              </w:rPr>
              <w:t>Державою н</w:t>
            </w:r>
            <w:r w:rsidR="00A26695" w:rsidRPr="002A0A70">
              <w:rPr>
                <w:sz w:val="28"/>
                <w:szCs w:val="28"/>
              </w:rPr>
              <w:t xml:space="preserve">е виконуються </w:t>
            </w:r>
            <w:r w:rsidR="00F703C9" w:rsidRPr="002A0A70">
              <w:rPr>
                <w:sz w:val="28"/>
                <w:szCs w:val="28"/>
              </w:rPr>
              <w:t xml:space="preserve">зобов’язання </w:t>
            </w:r>
            <w:r w:rsidR="00A26695" w:rsidRPr="002A0A70">
              <w:rPr>
                <w:sz w:val="28"/>
                <w:szCs w:val="28"/>
              </w:rPr>
              <w:t xml:space="preserve">щодо </w:t>
            </w:r>
            <w:r w:rsidR="00F703C9" w:rsidRPr="002A0A70">
              <w:rPr>
                <w:sz w:val="28"/>
                <w:szCs w:val="28"/>
                <w:shd w:val="clear" w:color="auto" w:fill="FFFFFF"/>
              </w:rPr>
              <w:t xml:space="preserve">створення безперешкодного середовища </w:t>
            </w:r>
            <w:r w:rsidRPr="002A0A70">
              <w:rPr>
                <w:sz w:val="28"/>
                <w:szCs w:val="28"/>
                <w:lang w:eastAsia="zh-CN"/>
              </w:rPr>
              <w:t xml:space="preserve">доступу всіх груп населення до різних сфер життєдіяльності </w:t>
            </w:r>
            <w:r w:rsidR="00F703C9" w:rsidRPr="002A0A70">
              <w:rPr>
                <w:sz w:val="28"/>
                <w:szCs w:val="28"/>
                <w:shd w:val="clear" w:color="auto" w:fill="FFFFFF"/>
              </w:rPr>
              <w:t>через відсутність державного регулювання</w:t>
            </w:r>
            <w:r w:rsidR="00F703C9" w:rsidRPr="002A0A70">
              <w:rPr>
                <w:sz w:val="28"/>
                <w:szCs w:val="28"/>
              </w:rPr>
              <w:t xml:space="preserve"> щодо</w:t>
            </w:r>
            <w:r w:rsidR="00A26695" w:rsidRPr="002A0A70">
              <w:rPr>
                <w:sz w:val="28"/>
                <w:szCs w:val="28"/>
              </w:rPr>
              <w:t xml:space="preserve"> доступності </w:t>
            </w:r>
            <w:r w:rsidR="00F703C9" w:rsidRPr="002A0A70">
              <w:rPr>
                <w:sz w:val="28"/>
                <w:szCs w:val="28"/>
              </w:rPr>
              <w:t xml:space="preserve">до </w:t>
            </w:r>
            <w:r w:rsidR="00A26695" w:rsidRPr="002A0A70">
              <w:rPr>
                <w:sz w:val="28"/>
                <w:szCs w:val="28"/>
              </w:rPr>
              <w:t xml:space="preserve">місць провадження, </w:t>
            </w:r>
            <w:r w:rsidR="005326A5" w:rsidRPr="002A0A70">
              <w:rPr>
                <w:sz w:val="28"/>
                <w:szCs w:val="28"/>
              </w:rPr>
              <w:t>у</w:t>
            </w:r>
            <w:r w:rsidR="00A26695" w:rsidRPr="002A0A70">
              <w:rPr>
                <w:sz w:val="28"/>
                <w:szCs w:val="28"/>
              </w:rPr>
              <w:t xml:space="preserve"> яких суб’єкт господарювання провадить </w:t>
            </w:r>
            <w:r w:rsidRPr="002A0A70">
              <w:rPr>
                <w:sz w:val="28"/>
                <w:szCs w:val="28"/>
              </w:rPr>
              <w:t xml:space="preserve">господарську </w:t>
            </w:r>
            <w:r w:rsidR="00A26695" w:rsidRPr="002A0A70">
              <w:rPr>
                <w:sz w:val="28"/>
                <w:szCs w:val="28"/>
              </w:rPr>
              <w:t>діяльність</w:t>
            </w:r>
            <w:r w:rsidRPr="002A0A70">
              <w:rPr>
                <w:sz w:val="28"/>
                <w:szCs w:val="28"/>
              </w:rPr>
              <w:t xml:space="preserve">, зокрема, </w:t>
            </w:r>
            <w:r w:rsidR="00A26695" w:rsidRPr="002A0A70">
              <w:rPr>
                <w:sz w:val="28"/>
                <w:szCs w:val="28"/>
              </w:rPr>
              <w:t xml:space="preserve">у сфері </w:t>
            </w:r>
            <w:r w:rsidR="00A26695" w:rsidRPr="002A0A70">
              <w:rPr>
                <w:kern w:val="3"/>
                <w:sz w:val="28"/>
                <w:szCs w:val="28"/>
              </w:rPr>
              <w:t>організації та проведення азартних ігор</w:t>
            </w:r>
            <w:r w:rsidR="00F703C9" w:rsidRPr="002A0A70">
              <w:rPr>
                <w:kern w:val="3"/>
                <w:sz w:val="28"/>
                <w:szCs w:val="28"/>
              </w:rPr>
              <w:t>.</w:t>
            </w:r>
          </w:p>
        </w:tc>
      </w:tr>
      <w:tr w:rsidR="002E134A" w:rsidRPr="002A0A70" w14:paraId="121CB676" w14:textId="77777777" w:rsidTr="000907BA">
        <w:tc>
          <w:tcPr>
            <w:tcW w:w="2267" w:type="dxa"/>
            <w:tcBorders>
              <w:top w:val="single" w:sz="4" w:space="0" w:color="000000"/>
              <w:left w:val="single" w:sz="4" w:space="0" w:color="000000"/>
              <w:bottom w:val="single" w:sz="4" w:space="0" w:color="000000"/>
              <w:right w:val="single" w:sz="4" w:space="0" w:color="000000"/>
            </w:tcBorders>
          </w:tcPr>
          <w:p w14:paraId="6897361F" w14:textId="77777777" w:rsidR="006F4E2C" w:rsidRPr="002A0A70" w:rsidRDefault="006F4E2C" w:rsidP="0046565A">
            <w:pPr>
              <w:spacing w:line="20" w:lineRule="atLeast"/>
              <w:contextualSpacing/>
              <w:jc w:val="center"/>
              <w:rPr>
                <w:sz w:val="28"/>
                <w:szCs w:val="28"/>
              </w:rPr>
            </w:pPr>
            <w:r w:rsidRPr="002A0A70">
              <w:rPr>
                <w:sz w:val="28"/>
                <w:szCs w:val="28"/>
              </w:rPr>
              <w:t>Альтернатива 2</w:t>
            </w:r>
          </w:p>
        </w:tc>
        <w:tc>
          <w:tcPr>
            <w:tcW w:w="3682" w:type="dxa"/>
            <w:tcBorders>
              <w:top w:val="single" w:sz="4" w:space="0" w:color="000000"/>
              <w:left w:val="single" w:sz="4" w:space="0" w:color="000000"/>
              <w:bottom w:val="single" w:sz="4" w:space="0" w:color="000000"/>
              <w:right w:val="single" w:sz="4" w:space="0" w:color="000000"/>
            </w:tcBorders>
          </w:tcPr>
          <w:p w14:paraId="0E08659C" w14:textId="5EF1D51F" w:rsidR="00F703C9" w:rsidRPr="002A0A70" w:rsidRDefault="00365BD7" w:rsidP="00F703C9">
            <w:pPr>
              <w:suppressAutoHyphens/>
              <w:ind w:left="125" w:right="131"/>
              <w:jc w:val="both"/>
              <w:rPr>
                <w:sz w:val="28"/>
                <w:szCs w:val="28"/>
                <w:shd w:val="clear" w:color="auto" w:fill="FFFFFF"/>
              </w:rPr>
            </w:pPr>
            <w:r w:rsidRPr="002A0A70">
              <w:rPr>
                <w:sz w:val="28"/>
                <w:szCs w:val="28"/>
                <w:shd w:val="clear" w:color="auto" w:fill="FFFFFF"/>
              </w:rPr>
              <w:t xml:space="preserve">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нарівні з іншими шляхом </w:t>
            </w:r>
            <w:r w:rsidRPr="002A0A70">
              <w:rPr>
                <w:sz w:val="28"/>
                <w:szCs w:val="28"/>
                <w:shd w:val="clear" w:color="auto" w:fill="FFFFFF"/>
              </w:rPr>
              <w:lastRenderedPageBreak/>
              <w:t>інтегрування фізичної, інформаційної, цифрової, соціальної та громадянської, економічної безбар’єрності до всіх сфер державної політики.</w:t>
            </w:r>
          </w:p>
          <w:p w14:paraId="6DABBAF3" w14:textId="2082C7AA" w:rsidR="00BE0600" w:rsidRPr="002A0A70" w:rsidRDefault="002F443C" w:rsidP="00F703C9">
            <w:pPr>
              <w:suppressAutoHyphens/>
              <w:ind w:left="125" w:right="131"/>
              <w:jc w:val="both"/>
              <w:rPr>
                <w:kern w:val="3"/>
                <w:sz w:val="28"/>
                <w:szCs w:val="28"/>
              </w:rPr>
            </w:pPr>
            <w:r w:rsidRPr="002A0A70">
              <w:rPr>
                <w:sz w:val="28"/>
                <w:szCs w:val="28"/>
              </w:rPr>
              <w:t xml:space="preserve">Забезпечення для осіб з інвалідністю та інших маломобільних груп населення </w:t>
            </w:r>
            <w:r w:rsidR="001F6CC0" w:rsidRPr="002A0A70">
              <w:rPr>
                <w:sz w:val="28"/>
                <w:szCs w:val="28"/>
              </w:rPr>
              <w:t xml:space="preserve">безперешкодного </w:t>
            </w:r>
            <w:r w:rsidRPr="002A0A70">
              <w:rPr>
                <w:sz w:val="28"/>
                <w:szCs w:val="28"/>
              </w:rPr>
              <w:t xml:space="preserve">доступу до приміщень, </w:t>
            </w:r>
            <w:r w:rsidR="005326A5" w:rsidRPr="002A0A70">
              <w:rPr>
                <w:sz w:val="28"/>
                <w:szCs w:val="28"/>
              </w:rPr>
              <w:t>у</w:t>
            </w:r>
            <w:r w:rsidRPr="002A0A70">
              <w:rPr>
                <w:sz w:val="28"/>
                <w:szCs w:val="28"/>
              </w:rPr>
              <w:t xml:space="preserve"> яких суб’єкт господарювання провадитиме діяльність у сфері </w:t>
            </w:r>
            <w:r w:rsidRPr="002A0A70">
              <w:rPr>
                <w:kern w:val="3"/>
                <w:sz w:val="28"/>
                <w:szCs w:val="28"/>
              </w:rPr>
              <w:t>організації та проведення азартних ігор</w:t>
            </w:r>
            <w:r w:rsidR="00EB426E" w:rsidRPr="002A0A70">
              <w:rPr>
                <w:kern w:val="3"/>
                <w:sz w:val="28"/>
                <w:szCs w:val="28"/>
              </w:rPr>
              <w:t>.</w:t>
            </w:r>
          </w:p>
          <w:p w14:paraId="0C043708" w14:textId="0062664A" w:rsidR="002F443C" w:rsidRPr="002A0A70" w:rsidRDefault="00BE0600" w:rsidP="000841B8">
            <w:pPr>
              <w:suppressAutoHyphens/>
              <w:ind w:left="125" w:right="131"/>
              <w:jc w:val="both"/>
            </w:pPr>
            <w:r w:rsidRPr="002A0A70">
              <w:rPr>
                <w:kern w:val="3"/>
                <w:sz w:val="28"/>
                <w:szCs w:val="28"/>
              </w:rPr>
              <w:t xml:space="preserve">Забезпечення виконання </w:t>
            </w:r>
            <w:r w:rsidR="00EB426E" w:rsidRPr="002A0A70">
              <w:rPr>
                <w:kern w:val="3"/>
                <w:sz w:val="28"/>
                <w:szCs w:val="28"/>
              </w:rPr>
              <w:t xml:space="preserve">міжнародних </w:t>
            </w:r>
            <w:r w:rsidRPr="002A0A70">
              <w:rPr>
                <w:kern w:val="3"/>
                <w:sz w:val="28"/>
                <w:szCs w:val="28"/>
              </w:rPr>
              <w:t xml:space="preserve">зобов’язань </w:t>
            </w:r>
            <w:r w:rsidR="00EB426E" w:rsidRPr="002A0A70">
              <w:rPr>
                <w:sz w:val="28"/>
                <w:szCs w:val="28"/>
              </w:rPr>
              <w:t xml:space="preserve">щодо  вжиття належних заходів для забезпечення особам з інвалідністю </w:t>
            </w:r>
            <w:r w:rsidR="00C5384E" w:rsidRPr="002A0A70">
              <w:rPr>
                <w:sz w:val="28"/>
                <w:szCs w:val="28"/>
              </w:rPr>
              <w:t>та маломобільни</w:t>
            </w:r>
            <w:r w:rsidR="005326A5" w:rsidRPr="002A0A70">
              <w:rPr>
                <w:sz w:val="28"/>
                <w:szCs w:val="28"/>
              </w:rPr>
              <w:t>м</w:t>
            </w:r>
            <w:r w:rsidR="00C5384E" w:rsidRPr="002A0A70">
              <w:rPr>
                <w:sz w:val="28"/>
                <w:szCs w:val="28"/>
              </w:rPr>
              <w:t xml:space="preserve"> груп</w:t>
            </w:r>
            <w:r w:rsidR="005326A5" w:rsidRPr="002A0A70">
              <w:rPr>
                <w:sz w:val="28"/>
                <w:szCs w:val="28"/>
              </w:rPr>
              <w:t>ам</w:t>
            </w:r>
            <w:r w:rsidR="00C5384E" w:rsidRPr="002A0A70">
              <w:rPr>
                <w:sz w:val="28"/>
                <w:szCs w:val="28"/>
              </w:rPr>
              <w:t xml:space="preserve"> населення </w:t>
            </w:r>
            <w:r w:rsidR="00EB426E" w:rsidRPr="002A0A70">
              <w:rPr>
                <w:sz w:val="28"/>
                <w:szCs w:val="28"/>
              </w:rPr>
              <w:t>доступу нарівні з іншими до фізичного оточення</w:t>
            </w:r>
            <w:r w:rsidR="00C5384E" w:rsidRPr="002A0A70">
              <w:rPr>
                <w:sz w:val="28"/>
                <w:szCs w:val="28"/>
              </w:rPr>
              <w:t>.</w:t>
            </w:r>
          </w:p>
        </w:tc>
        <w:tc>
          <w:tcPr>
            <w:tcW w:w="3583" w:type="dxa"/>
            <w:tcBorders>
              <w:top w:val="single" w:sz="4" w:space="0" w:color="000000"/>
              <w:left w:val="single" w:sz="4" w:space="0" w:color="000000"/>
              <w:bottom w:val="single" w:sz="4" w:space="0" w:color="000000"/>
              <w:right w:val="single" w:sz="4" w:space="0" w:color="000000"/>
            </w:tcBorders>
          </w:tcPr>
          <w:p w14:paraId="18BFD360" w14:textId="706094C7" w:rsidR="00506D0E" w:rsidRPr="002A0A70" w:rsidRDefault="00506D0E" w:rsidP="002E134A">
            <w:pPr>
              <w:spacing w:line="20" w:lineRule="atLeast"/>
              <w:ind w:left="131" w:right="128"/>
              <w:contextualSpacing/>
              <w:jc w:val="both"/>
              <w:rPr>
                <w:sz w:val="28"/>
                <w:szCs w:val="28"/>
                <w:lang w:eastAsia="uk-UA"/>
              </w:rPr>
            </w:pPr>
            <w:r w:rsidRPr="002A0A70">
              <w:rPr>
                <w:sz w:val="28"/>
                <w:szCs w:val="28"/>
                <w:lang w:eastAsia="uk-UA"/>
              </w:rPr>
              <w:lastRenderedPageBreak/>
              <w:t>Незначні адміністративні витрати</w:t>
            </w:r>
            <w:r w:rsidR="002E134A" w:rsidRPr="002A0A70">
              <w:rPr>
                <w:sz w:val="28"/>
                <w:szCs w:val="28"/>
                <w:lang w:eastAsia="uk-UA"/>
              </w:rPr>
              <w:t>, о</w:t>
            </w:r>
            <w:r w:rsidRPr="002A0A70">
              <w:rPr>
                <w:sz w:val="28"/>
                <w:szCs w:val="28"/>
                <w:lang w:eastAsia="uk-UA"/>
              </w:rPr>
              <w:t>рієнтовна вартість</w:t>
            </w:r>
            <w:r w:rsidR="00333CFF">
              <w:rPr>
                <w:sz w:val="28"/>
                <w:szCs w:val="28"/>
                <w:lang w:eastAsia="uk-UA"/>
              </w:rPr>
              <w:t xml:space="preserve"> </w:t>
            </w:r>
            <w:r w:rsidR="00333CFF" w:rsidRPr="002A0A70">
              <w:rPr>
                <w:sz w:val="28"/>
                <w:szCs w:val="28"/>
              </w:rPr>
              <w:t xml:space="preserve">– </w:t>
            </w:r>
            <w:r w:rsidRPr="002A0A70">
              <w:rPr>
                <w:sz w:val="28"/>
                <w:szCs w:val="28"/>
                <w:lang w:eastAsia="uk-UA"/>
              </w:rPr>
              <w:t>10173,5 грн</w:t>
            </w:r>
            <w:r w:rsidR="002E134A" w:rsidRPr="002A0A70">
              <w:rPr>
                <w:sz w:val="28"/>
                <w:szCs w:val="28"/>
                <w:lang w:eastAsia="uk-UA"/>
              </w:rPr>
              <w:t>.</w:t>
            </w:r>
          </w:p>
        </w:tc>
      </w:tr>
    </w:tbl>
    <w:p w14:paraId="6AD874FA" w14:textId="77777777" w:rsidR="00EE2EC9" w:rsidRPr="002A0A70" w:rsidRDefault="00EE2EC9" w:rsidP="006F4E2C">
      <w:pPr>
        <w:spacing w:line="20" w:lineRule="atLeast"/>
        <w:ind w:firstLine="567"/>
        <w:contextualSpacing/>
        <w:rPr>
          <w:sz w:val="16"/>
          <w:szCs w:val="16"/>
          <w:lang w:eastAsia="uk-UA"/>
        </w:rPr>
      </w:pPr>
      <w:bookmarkStart w:id="25" w:name="n121"/>
      <w:bookmarkStart w:id="26" w:name="n120"/>
      <w:bookmarkEnd w:id="25"/>
      <w:bookmarkEnd w:id="26"/>
    </w:p>
    <w:p w14:paraId="2D089C99" w14:textId="77777777" w:rsidR="006F4E2C" w:rsidRPr="002A0A70" w:rsidRDefault="006F4E2C" w:rsidP="006F4E2C">
      <w:pPr>
        <w:spacing w:line="20" w:lineRule="atLeast"/>
        <w:ind w:firstLine="567"/>
        <w:contextualSpacing/>
        <w:rPr>
          <w:b/>
          <w:bCs/>
          <w:sz w:val="28"/>
          <w:szCs w:val="28"/>
          <w:lang w:eastAsia="uk-UA"/>
        </w:rPr>
      </w:pPr>
      <w:r w:rsidRPr="002A0A70">
        <w:rPr>
          <w:b/>
          <w:bCs/>
          <w:sz w:val="28"/>
          <w:szCs w:val="28"/>
          <w:lang w:eastAsia="uk-UA"/>
        </w:rPr>
        <w:t>Оцінка впливу на сферу інтересів громадян</w:t>
      </w:r>
    </w:p>
    <w:p w14:paraId="7F0EE999" w14:textId="77777777" w:rsidR="00EE2EC9" w:rsidRPr="002A0A70" w:rsidRDefault="00EE2EC9" w:rsidP="006F4E2C">
      <w:pPr>
        <w:spacing w:line="20" w:lineRule="atLeast"/>
        <w:ind w:firstLine="567"/>
        <w:contextualSpacing/>
        <w:rPr>
          <w:b/>
          <w:bCs/>
          <w:lang w:eastAsia="uk-UA"/>
        </w:rPr>
      </w:pPr>
    </w:p>
    <w:tbl>
      <w:tblPr>
        <w:tblW w:w="4950" w:type="pct"/>
        <w:tblCellMar>
          <w:top w:w="15" w:type="dxa"/>
          <w:left w:w="15" w:type="dxa"/>
          <w:bottom w:w="15" w:type="dxa"/>
          <w:right w:w="15" w:type="dxa"/>
        </w:tblCellMar>
        <w:tblLook w:val="04A0" w:firstRow="1" w:lastRow="0" w:firstColumn="1" w:lastColumn="0" w:noHBand="0" w:noVBand="1"/>
      </w:tblPr>
      <w:tblGrid>
        <w:gridCol w:w="2277"/>
        <w:gridCol w:w="3672"/>
        <w:gridCol w:w="3583"/>
      </w:tblGrid>
      <w:tr w:rsidR="002A0A70" w:rsidRPr="002A0A70" w14:paraId="312AEBF8" w14:textId="77777777" w:rsidTr="000907BA">
        <w:tc>
          <w:tcPr>
            <w:tcW w:w="2277" w:type="dxa"/>
            <w:tcBorders>
              <w:top w:val="single" w:sz="4" w:space="0" w:color="000000"/>
              <w:left w:val="single" w:sz="4" w:space="0" w:color="000000"/>
              <w:bottom w:val="single" w:sz="4" w:space="0" w:color="000000"/>
              <w:right w:val="single" w:sz="4" w:space="0" w:color="000000"/>
            </w:tcBorders>
          </w:tcPr>
          <w:p w14:paraId="532F7788" w14:textId="77777777" w:rsidR="006F4E2C" w:rsidRPr="002A0A70" w:rsidRDefault="006F4E2C" w:rsidP="0046565A">
            <w:pPr>
              <w:spacing w:line="20" w:lineRule="atLeast"/>
              <w:ind w:firstLine="567"/>
              <w:contextualSpacing/>
              <w:jc w:val="center"/>
              <w:rPr>
                <w:b/>
                <w:bCs/>
                <w:sz w:val="28"/>
                <w:szCs w:val="28"/>
                <w:lang w:eastAsia="uk-UA"/>
              </w:rPr>
            </w:pPr>
            <w:r w:rsidRPr="002A0A70">
              <w:rPr>
                <w:b/>
                <w:bCs/>
                <w:sz w:val="28"/>
                <w:szCs w:val="28"/>
                <w:lang w:eastAsia="uk-UA"/>
              </w:rPr>
              <w:t>Вид альтернативи</w:t>
            </w:r>
          </w:p>
        </w:tc>
        <w:tc>
          <w:tcPr>
            <w:tcW w:w="3672" w:type="dxa"/>
            <w:tcBorders>
              <w:top w:val="single" w:sz="4" w:space="0" w:color="000000"/>
              <w:left w:val="single" w:sz="4" w:space="0" w:color="000000"/>
              <w:bottom w:val="single" w:sz="4" w:space="0" w:color="000000"/>
              <w:right w:val="single" w:sz="4" w:space="0" w:color="000000"/>
            </w:tcBorders>
          </w:tcPr>
          <w:p w14:paraId="5F097E09" w14:textId="77777777" w:rsidR="006F4E2C" w:rsidRPr="002A0A70" w:rsidRDefault="006F4E2C" w:rsidP="0046565A">
            <w:pPr>
              <w:spacing w:line="20" w:lineRule="atLeast"/>
              <w:ind w:hanging="26"/>
              <w:contextualSpacing/>
              <w:jc w:val="center"/>
              <w:rPr>
                <w:b/>
                <w:bCs/>
                <w:sz w:val="28"/>
                <w:szCs w:val="28"/>
                <w:lang w:eastAsia="uk-UA"/>
              </w:rPr>
            </w:pPr>
            <w:r w:rsidRPr="002A0A70">
              <w:rPr>
                <w:b/>
                <w:bCs/>
                <w:sz w:val="28"/>
                <w:szCs w:val="28"/>
                <w:lang w:eastAsia="uk-UA"/>
              </w:rPr>
              <w:t>Вигоди</w:t>
            </w:r>
          </w:p>
        </w:tc>
        <w:tc>
          <w:tcPr>
            <w:tcW w:w="3583" w:type="dxa"/>
            <w:tcBorders>
              <w:top w:val="single" w:sz="4" w:space="0" w:color="000000"/>
              <w:left w:val="single" w:sz="4" w:space="0" w:color="000000"/>
              <w:bottom w:val="single" w:sz="4" w:space="0" w:color="000000"/>
              <w:right w:val="single" w:sz="4" w:space="0" w:color="000000"/>
            </w:tcBorders>
          </w:tcPr>
          <w:p w14:paraId="0A35131D" w14:textId="77777777" w:rsidR="006F4E2C" w:rsidRPr="002A0A70" w:rsidRDefault="006F4E2C" w:rsidP="0046565A">
            <w:pPr>
              <w:spacing w:line="20" w:lineRule="atLeast"/>
              <w:contextualSpacing/>
              <w:jc w:val="center"/>
              <w:rPr>
                <w:b/>
                <w:bCs/>
                <w:sz w:val="28"/>
                <w:szCs w:val="28"/>
                <w:lang w:eastAsia="uk-UA"/>
              </w:rPr>
            </w:pPr>
            <w:r w:rsidRPr="002A0A70">
              <w:rPr>
                <w:b/>
                <w:bCs/>
                <w:sz w:val="28"/>
                <w:szCs w:val="28"/>
                <w:lang w:eastAsia="uk-UA"/>
              </w:rPr>
              <w:t>Витрати</w:t>
            </w:r>
          </w:p>
        </w:tc>
      </w:tr>
      <w:tr w:rsidR="002A0A70" w:rsidRPr="002A0A70" w14:paraId="46FBD476" w14:textId="77777777" w:rsidTr="000907BA">
        <w:tc>
          <w:tcPr>
            <w:tcW w:w="2277" w:type="dxa"/>
            <w:tcBorders>
              <w:top w:val="single" w:sz="4" w:space="0" w:color="000000"/>
              <w:left w:val="single" w:sz="4" w:space="0" w:color="000000"/>
              <w:bottom w:val="single" w:sz="4" w:space="0" w:color="000000"/>
              <w:right w:val="single" w:sz="4" w:space="0" w:color="000000"/>
            </w:tcBorders>
          </w:tcPr>
          <w:p w14:paraId="56AB57EB" w14:textId="77777777" w:rsidR="006F4E2C" w:rsidRPr="002A0A70" w:rsidRDefault="006F4E2C" w:rsidP="0046565A">
            <w:pPr>
              <w:spacing w:line="20" w:lineRule="atLeast"/>
              <w:contextualSpacing/>
              <w:jc w:val="center"/>
              <w:rPr>
                <w:sz w:val="28"/>
                <w:szCs w:val="28"/>
                <w:lang w:eastAsia="uk-UA"/>
              </w:rPr>
            </w:pPr>
            <w:r w:rsidRPr="002A0A70">
              <w:rPr>
                <w:sz w:val="28"/>
                <w:szCs w:val="28"/>
              </w:rPr>
              <w:t>Альтернатива 1</w:t>
            </w:r>
          </w:p>
        </w:tc>
        <w:tc>
          <w:tcPr>
            <w:tcW w:w="3672" w:type="dxa"/>
            <w:tcBorders>
              <w:top w:val="single" w:sz="4" w:space="0" w:color="000000"/>
              <w:left w:val="single" w:sz="4" w:space="0" w:color="000000"/>
              <w:bottom w:val="single" w:sz="4" w:space="0" w:color="000000"/>
              <w:right w:val="single" w:sz="4" w:space="0" w:color="000000"/>
            </w:tcBorders>
          </w:tcPr>
          <w:p w14:paraId="0658AF83" w14:textId="7D62ACB7" w:rsidR="00E14D43" w:rsidRPr="002A0A70" w:rsidRDefault="001F0E2B" w:rsidP="000A6E6C">
            <w:pPr>
              <w:spacing w:line="20" w:lineRule="atLeast"/>
              <w:ind w:left="116" w:right="121"/>
              <w:contextualSpacing/>
              <w:jc w:val="both"/>
              <w:rPr>
                <w:sz w:val="28"/>
                <w:szCs w:val="28"/>
                <w:lang w:eastAsia="uk-UA"/>
              </w:rPr>
            </w:pPr>
            <w:r w:rsidRPr="002A0A70">
              <w:rPr>
                <w:sz w:val="28"/>
                <w:szCs w:val="28"/>
              </w:rPr>
              <w:t>Ситуація залишиться без змін.</w:t>
            </w:r>
          </w:p>
        </w:tc>
        <w:tc>
          <w:tcPr>
            <w:tcW w:w="3583" w:type="dxa"/>
            <w:tcBorders>
              <w:top w:val="single" w:sz="4" w:space="0" w:color="000000"/>
              <w:left w:val="single" w:sz="4" w:space="0" w:color="000000"/>
              <w:bottom w:val="single" w:sz="4" w:space="0" w:color="000000"/>
              <w:right w:val="single" w:sz="4" w:space="0" w:color="000000"/>
            </w:tcBorders>
          </w:tcPr>
          <w:p w14:paraId="6BF24683" w14:textId="2D097E5B" w:rsidR="00C5384E" w:rsidRPr="002A0A70" w:rsidRDefault="00BE0600" w:rsidP="00C5384E">
            <w:pPr>
              <w:pStyle w:val="Default"/>
              <w:ind w:left="128" w:right="166"/>
              <w:jc w:val="both"/>
              <w:rPr>
                <w:color w:val="auto"/>
                <w:kern w:val="3"/>
                <w:sz w:val="28"/>
                <w:szCs w:val="28"/>
                <w:lang w:val="uk-UA"/>
              </w:rPr>
            </w:pPr>
            <w:r w:rsidRPr="002A0A70">
              <w:rPr>
                <w:color w:val="auto"/>
                <w:sz w:val="28"/>
                <w:szCs w:val="28"/>
                <w:lang w:val="uk-UA"/>
              </w:rPr>
              <w:t>Відсутність для маломобільних груп населення вільного доступу до приміщення</w:t>
            </w:r>
            <w:r w:rsidR="00C5384E" w:rsidRPr="002A0A70">
              <w:rPr>
                <w:color w:val="auto"/>
                <w:sz w:val="28"/>
                <w:szCs w:val="28"/>
                <w:lang w:val="uk-UA"/>
              </w:rPr>
              <w:t xml:space="preserve"> (місць провадження)</w:t>
            </w:r>
            <w:r w:rsidRPr="002A0A70">
              <w:rPr>
                <w:color w:val="auto"/>
                <w:sz w:val="28"/>
                <w:szCs w:val="28"/>
                <w:lang w:val="uk-UA"/>
              </w:rPr>
              <w:t xml:space="preserve">, </w:t>
            </w:r>
            <w:r w:rsidR="005326A5" w:rsidRPr="002A0A70">
              <w:rPr>
                <w:color w:val="auto"/>
                <w:sz w:val="28"/>
                <w:szCs w:val="28"/>
                <w:lang w:val="uk-UA"/>
              </w:rPr>
              <w:t>у</w:t>
            </w:r>
            <w:r w:rsidRPr="002A0A70">
              <w:rPr>
                <w:color w:val="auto"/>
                <w:sz w:val="28"/>
                <w:szCs w:val="28"/>
                <w:lang w:val="uk-UA"/>
              </w:rPr>
              <w:t xml:space="preserve"> якому ліцензіат провад</w:t>
            </w:r>
            <w:r w:rsidR="005326A5" w:rsidRPr="002A0A70">
              <w:rPr>
                <w:color w:val="auto"/>
                <w:sz w:val="28"/>
                <w:szCs w:val="28"/>
                <w:lang w:val="uk-UA"/>
              </w:rPr>
              <w:t xml:space="preserve">ить </w:t>
            </w:r>
            <w:r w:rsidRPr="002A0A70">
              <w:rPr>
                <w:color w:val="auto"/>
                <w:sz w:val="28"/>
                <w:szCs w:val="28"/>
                <w:lang w:val="uk-UA"/>
              </w:rPr>
              <w:t xml:space="preserve">господарську діяльність у сфері </w:t>
            </w:r>
            <w:r w:rsidRPr="002A0A70">
              <w:rPr>
                <w:color w:val="auto"/>
                <w:kern w:val="3"/>
                <w:sz w:val="28"/>
                <w:szCs w:val="28"/>
                <w:lang w:val="uk-UA"/>
              </w:rPr>
              <w:t>організації та проведення азартних ігор.</w:t>
            </w:r>
            <w:r w:rsidR="00C5384E" w:rsidRPr="002A0A70">
              <w:rPr>
                <w:color w:val="auto"/>
                <w:kern w:val="3"/>
                <w:sz w:val="28"/>
                <w:szCs w:val="28"/>
                <w:lang w:val="uk-UA"/>
              </w:rPr>
              <w:t xml:space="preserve"> </w:t>
            </w:r>
          </w:p>
          <w:p w14:paraId="1351DF9A" w14:textId="09B25137" w:rsidR="00C5384E" w:rsidRPr="002A0A70" w:rsidRDefault="00C5384E" w:rsidP="00407B0A">
            <w:pPr>
              <w:pStyle w:val="Default"/>
              <w:ind w:left="128" w:right="166"/>
              <w:jc w:val="both"/>
              <w:rPr>
                <w:color w:val="auto"/>
                <w:sz w:val="28"/>
                <w:szCs w:val="28"/>
                <w:lang w:val="uk-UA" w:eastAsia="zh-CN"/>
              </w:rPr>
            </w:pPr>
            <w:r w:rsidRPr="002A0A70">
              <w:rPr>
                <w:color w:val="auto"/>
                <w:kern w:val="3"/>
                <w:sz w:val="28"/>
                <w:szCs w:val="28"/>
                <w:lang w:val="uk-UA" w:eastAsia="uk-UA"/>
              </w:rPr>
              <w:t xml:space="preserve">Відсутні </w:t>
            </w:r>
            <w:r w:rsidRPr="002A0A70">
              <w:rPr>
                <w:color w:val="auto"/>
                <w:sz w:val="28"/>
                <w:szCs w:val="28"/>
                <w:lang w:val="uk-UA" w:eastAsia="zh-CN"/>
              </w:rPr>
              <w:t>умов</w:t>
            </w:r>
            <w:r w:rsidR="00407B0A" w:rsidRPr="002A0A70">
              <w:rPr>
                <w:color w:val="auto"/>
                <w:sz w:val="28"/>
                <w:szCs w:val="28"/>
                <w:lang w:val="uk-UA" w:eastAsia="zh-CN"/>
              </w:rPr>
              <w:t>и</w:t>
            </w:r>
            <w:r w:rsidRPr="002A0A70">
              <w:rPr>
                <w:color w:val="auto"/>
                <w:sz w:val="28"/>
                <w:szCs w:val="28"/>
                <w:lang w:val="uk-UA" w:eastAsia="zh-CN"/>
              </w:rPr>
              <w:t xml:space="preserve"> щодо доступності робочих місць </w:t>
            </w:r>
            <w:r w:rsidRPr="002A0A70">
              <w:rPr>
                <w:color w:val="auto"/>
                <w:sz w:val="28"/>
                <w:szCs w:val="28"/>
                <w:lang w:val="uk-UA" w:eastAsia="zh-CN"/>
              </w:rPr>
              <w:lastRenderedPageBreak/>
              <w:t xml:space="preserve">для </w:t>
            </w:r>
            <w:r w:rsidR="00407B0A" w:rsidRPr="002A0A70">
              <w:rPr>
                <w:color w:val="auto"/>
                <w:sz w:val="28"/>
                <w:szCs w:val="28"/>
                <w:lang w:val="uk-UA"/>
              </w:rPr>
              <w:t>маломобільних груп населення</w:t>
            </w:r>
            <w:r w:rsidRPr="002A0A70">
              <w:rPr>
                <w:color w:val="auto"/>
                <w:sz w:val="28"/>
                <w:szCs w:val="28"/>
                <w:lang w:val="uk-UA" w:eastAsia="zh-CN"/>
              </w:rPr>
              <w:t xml:space="preserve">. </w:t>
            </w:r>
          </w:p>
        </w:tc>
      </w:tr>
      <w:tr w:rsidR="002E134A" w:rsidRPr="002A0A70" w14:paraId="640CB073" w14:textId="77777777" w:rsidTr="000907BA">
        <w:tc>
          <w:tcPr>
            <w:tcW w:w="2277" w:type="dxa"/>
            <w:tcBorders>
              <w:top w:val="single" w:sz="4" w:space="0" w:color="000000"/>
              <w:left w:val="single" w:sz="4" w:space="0" w:color="000000"/>
              <w:bottom w:val="single" w:sz="4" w:space="0" w:color="000000"/>
              <w:right w:val="single" w:sz="4" w:space="0" w:color="000000"/>
            </w:tcBorders>
          </w:tcPr>
          <w:p w14:paraId="46129194" w14:textId="77777777" w:rsidR="006F4E2C" w:rsidRPr="002A0A70" w:rsidRDefault="006F4E2C" w:rsidP="0046565A">
            <w:pPr>
              <w:spacing w:line="20" w:lineRule="atLeast"/>
              <w:contextualSpacing/>
              <w:jc w:val="center"/>
              <w:rPr>
                <w:sz w:val="28"/>
                <w:szCs w:val="28"/>
                <w:lang w:eastAsia="uk-UA"/>
              </w:rPr>
            </w:pPr>
            <w:r w:rsidRPr="002A0A70">
              <w:rPr>
                <w:sz w:val="28"/>
                <w:szCs w:val="28"/>
              </w:rPr>
              <w:lastRenderedPageBreak/>
              <w:t>Альтернатива 2</w:t>
            </w:r>
          </w:p>
        </w:tc>
        <w:tc>
          <w:tcPr>
            <w:tcW w:w="3672" w:type="dxa"/>
            <w:tcBorders>
              <w:top w:val="single" w:sz="4" w:space="0" w:color="000000"/>
              <w:left w:val="single" w:sz="4" w:space="0" w:color="000000"/>
              <w:bottom w:val="single" w:sz="4" w:space="0" w:color="000000"/>
              <w:right w:val="single" w:sz="4" w:space="0" w:color="000000"/>
            </w:tcBorders>
          </w:tcPr>
          <w:p w14:paraId="374ACBB9" w14:textId="77777777" w:rsidR="00B7652B" w:rsidRPr="002A0A70" w:rsidRDefault="00F57B63" w:rsidP="00B7652B">
            <w:pPr>
              <w:pStyle w:val="Default"/>
              <w:ind w:left="116" w:right="131"/>
              <w:jc w:val="both"/>
              <w:rPr>
                <w:color w:val="auto"/>
                <w:kern w:val="3"/>
                <w:sz w:val="28"/>
                <w:szCs w:val="28"/>
                <w:lang w:val="uk-UA"/>
              </w:rPr>
            </w:pPr>
            <w:r w:rsidRPr="002A0A70">
              <w:rPr>
                <w:color w:val="auto"/>
                <w:sz w:val="28"/>
                <w:szCs w:val="28"/>
                <w:lang w:val="uk-UA" w:eastAsia="uk-UA"/>
              </w:rPr>
              <w:t>З</w:t>
            </w:r>
            <w:r w:rsidR="00365BD7" w:rsidRPr="002A0A70">
              <w:rPr>
                <w:color w:val="auto"/>
                <w:sz w:val="28"/>
                <w:szCs w:val="28"/>
                <w:lang w:val="uk-UA" w:eastAsia="uk-UA"/>
              </w:rPr>
              <w:t xml:space="preserve">абезпечення права </w:t>
            </w:r>
            <w:r w:rsidR="00365BD7" w:rsidRPr="002A0A70">
              <w:rPr>
                <w:color w:val="auto"/>
                <w:kern w:val="3"/>
                <w:sz w:val="28"/>
                <w:szCs w:val="28"/>
                <w:lang w:val="uk-UA"/>
              </w:rPr>
              <w:t>маломобільних груп населення безперешкодно брати участь в азартній грі.</w:t>
            </w:r>
          </w:p>
          <w:p w14:paraId="10328AE2" w14:textId="6CA0CA80" w:rsidR="00365BD7" w:rsidRPr="002A0A70" w:rsidRDefault="00E14D43" w:rsidP="000841B8">
            <w:pPr>
              <w:suppressAutoHyphens/>
              <w:ind w:left="125" w:right="131"/>
              <w:jc w:val="both"/>
              <w:rPr>
                <w:sz w:val="28"/>
                <w:szCs w:val="28"/>
                <w:lang w:eastAsia="zh-CN"/>
              </w:rPr>
            </w:pPr>
            <w:r w:rsidRPr="002A0A70">
              <w:rPr>
                <w:sz w:val="28"/>
                <w:szCs w:val="28"/>
              </w:rPr>
              <w:t xml:space="preserve">Вільний доступ для </w:t>
            </w:r>
            <w:r w:rsidR="002F443C" w:rsidRPr="002A0A70">
              <w:rPr>
                <w:sz w:val="28"/>
                <w:szCs w:val="28"/>
              </w:rPr>
              <w:t xml:space="preserve">осіб з інвалідністю та </w:t>
            </w:r>
            <w:r w:rsidR="000841B8" w:rsidRPr="002A0A70">
              <w:rPr>
                <w:sz w:val="28"/>
                <w:szCs w:val="28"/>
              </w:rPr>
              <w:t xml:space="preserve">інших </w:t>
            </w:r>
            <w:r w:rsidRPr="002A0A70">
              <w:rPr>
                <w:sz w:val="28"/>
                <w:szCs w:val="28"/>
              </w:rPr>
              <w:t>маломобільних груп населення до приміщен</w:t>
            </w:r>
            <w:r w:rsidR="00B7652B" w:rsidRPr="002A0A70">
              <w:rPr>
                <w:sz w:val="28"/>
                <w:szCs w:val="28"/>
              </w:rPr>
              <w:t>ь</w:t>
            </w:r>
            <w:r w:rsidRPr="002A0A70">
              <w:rPr>
                <w:sz w:val="28"/>
                <w:szCs w:val="28"/>
              </w:rPr>
              <w:t>,</w:t>
            </w:r>
            <w:r w:rsidR="00B7652B" w:rsidRPr="002A0A70">
              <w:rPr>
                <w:sz w:val="28"/>
                <w:szCs w:val="28"/>
              </w:rPr>
              <w:t xml:space="preserve"> місць провадження </w:t>
            </w:r>
            <w:r w:rsidRPr="002A0A70">
              <w:rPr>
                <w:sz w:val="28"/>
                <w:szCs w:val="28"/>
              </w:rPr>
              <w:t xml:space="preserve"> </w:t>
            </w:r>
            <w:r w:rsidR="00B7652B" w:rsidRPr="002A0A70">
              <w:rPr>
                <w:sz w:val="28"/>
                <w:szCs w:val="28"/>
              </w:rPr>
              <w:t>діяльності з організації та проведен</w:t>
            </w:r>
            <w:r w:rsidR="003A12D9" w:rsidRPr="002A0A70">
              <w:rPr>
                <w:sz w:val="28"/>
                <w:szCs w:val="28"/>
              </w:rPr>
              <w:t>ня азартних ігор</w:t>
            </w:r>
            <w:r w:rsidR="000841B8" w:rsidRPr="002A0A70">
              <w:rPr>
                <w:sz w:val="28"/>
                <w:szCs w:val="28"/>
              </w:rPr>
              <w:t>.</w:t>
            </w:r>
            <w:r w:rsidR="00EB426E" w:rsidRPr="002A0A70">
              <w:rPr>
                <w:sz w:val="28"/>
                <w:szCs w:val="28"/>
              </w:rPr>
              <w:t xml:space="preserve"> </w:t>
            </w:r>
            <w:r w:rsidR="000841B8" w:rsidRPr="002A0A70">
              <w:rPr>
                <w:sz w:val="28"/>
                <w:szCs w:val="28"/>
              </w:rPr>
              <w:t xml:space="preserve">Забезпечення </w:t>
            </w:r>
            <w:r w:rsidR="003C4F76" w:rsidRPr="002A0A70">
              <w:rPr>
                <w:sz w:val="28"/>
                <w:szCs w:val="28"/>
              </w:rPr>
              <w:t xml:space="preserve">створення умов для </w:t>
            </w:r>
            <w:r w:rsidR="00EB426E" w:rsidRPr="002A0A70">
              <w:rPr>
                <w:sz w:val="28"/>
                <w:szCs w:val="28"/>
                <w:lang w:eastAsia="zh-CN"/>
              </w:rPr>
              <w:t xml:space="preserve">працевлаштування осіб з інвалідністю та інших маломобільних груп. </w:t>
            </w:r>
          </w:p>
        </w:tc>
        <w:tc>
          <w:tcPr>
            <w:tcW w:w="3583" w:type="dxa"/>
            <w:tcBorders>
              <w:top w:val="single" w:sz="4" w:space="0" w:color="000000"/>
              <w:left w:val="single" w:sz="4" w:space="0" w:color="000000"/>
              <w:bottom w:val="single" w:sz="4" w:space="0" w:color="000000"/>
              <w:right w:val="single" w:sz="4" w:space="0" w:color="000000"/>
            </w:tcBorders>
          </w:tcPr>
          <w:p w14:paraId="190C7D92" w14:textId="77777777" w:rsidR="006F4E2C" w:rsidRPr="002A0A70" w:rsidRDefault="006F4E2C" w:rsidP="000907BA">
            <w:pPr>
              <w:spacing w:line="20" w:lineRule="atLeast"/>
              <w:ind w:left="116" w:right="121"/>
              <w:contextualSpacing/>
              <w:rPr>
                <w:sz w:val="28"/>
                <w:szCs w:val="28"/>
                <w:lang w:eastAsia="uk-UA"/>
              </w:rPr>
            </w:pPr>
            <w:r w:rsidRPr="002A0A70">
              <w:rPr>
                <w:sz w:val="28"/>
                <w:szCs w:val="28"/>
                <w:lang w:eastAsia="uk-UA"/>
              </w:rPr>
              <w:t>Відсутні</w:t>
            </w:r>
            <w:r w:rsidR="00365BD7" w:rsidRPr="002A0A70">
              <w:rPr>
                <w:sz w:val="28"/>
                <w:szCs w:val="28"/>
                <w:lang w:eastAsia="uk-UA"/>
              </w:rPr>
              <w:t>.</w:t>
            </w:r>
          </w:p>
          <w:p w14:paraId="153B13A5" w14:textId="4749169C" w:rsidR="001F0E2B" w:rsidRPr="002A0A70" w:rsidRDefault="001F0E2B" w:rsidP="000907BA">
            <w:pPr>
              <w:spacing w:line="20" w:lineRule="atLeast"/>
              <w:ind w:left="116" w:right="121"/>
              <w:contextualSpacing/>
              <w:rPr>
                <w:sz w:val="28"/>
                <w:szCs w:val="28"/>
                <w:lang w:eastAsia="uk-UA"/>
              </w:rPr>
            </w:pPr>
            <w:r w:rsidRPr="002A0A70">
              <w:rPr>
                <w:sz w:val="28"/>
                <w:szCs w:val="28"/>
                <w:lang w:eastAsia="uk-UA"/>
              </w:rPr>
              <w:t>Витрати для громадян не очіку</w:t>
            </w:r>
            <w:r w:rsidR="00333CFF">
              <w:rPr>
                <w:sz w:val="28"/>
                <w:szCs w:val="28"/>
                <w:lang w:eastAsia="uk-UA"/>
              </w:rPr>
              <w:t>ю</w:t>
            </w:r>
            <w:r w:rsidRPr="002A0A70">
              <w:rPr>
                <w:sz w:val="28"/>
                <w:szCs w:val="28"/>
                <w:lang w:eastAsia="uk-UA"/>
              </w:rPr>
              <w:t xml:space="preserve">ться. </w:t>
            </w:r>
          </w:p>
          <w:p w14:paraId="7E06C050" w14:textId="32307FEC" w:rsidR="00365BD7" w:rsidRPr="002A0A70" w:rsidRDefault="00365BD7" w:rsidP="00365BD7">
            <w:pPr>
              <w:pStyle w:val="Default"/>
              <w:rPr>
                <w:color w:val="auto"/>
                <w:sz w:val="28"/>
                <w:szCs w:val="28"/>
                <w:lang w:val="uk-UA" w:eastAsia="uk-UA"/>
              </w:rPr>
            </w:pPr>
          </w:p>
        </w:tc>
      </w:tr>
    </w:tbl>
    <w:p w14:paraId="55DA217D" w14:textId="77777777" w:rsidR="006F4E2C" w:rsidRPr="002A0A70" w:rsidRDefault="006F4E2C" w:rsidP="006F4E2C">
      <w:pPr>
        <w:spacing w:line="20" w:lineRule="atLeast"/>
        <w:ind w:firstLine="567"/>
        <w:contextualSpacing/>
        <w:rPr>
          <w:sz w:val="16"/>
          <w:szCs w:val="16"/>
          <w:lang w:eastAsia="uk-UA"/>
        </w:rPr>
      </w:pPr>
    </w:p>
    <w:p w14:paraId="2C439FF6" w14:textId="77777777" w:rsidR="006F4E2C" w:rsidRPr="002A0A70" w:rsidRDefault="006F4E2C" w:rsidP="006F4E2C">
      <w:pPr>
        <w:spacing w:line="20" w:lineRule="atLeast"/>
        <w:ind w:firstLine="567"/>
        <w:contextualSpacing/>
        <w:rPr>
          <w:b/>
          <w:bCs/>
          <w:sz w:val="28"/>
          <w:szCs w:val="28"/>
          <w:lang w:eastAsia="uk-UA"/>
        </w:rPr>
      </w:pPr>
      <w:r w:rsidRPr="002A0A70">
        <w:rPr>
          <w:b/>
          <w:bCs/>
          <w:sz w:val="28"/>
          <w:szCs w:val="28"/>
          <w:lang w:eastAsia="uk-UA"/>
        </w:rPr>
        <w:t>Оцінка впливу на сферу інтересів суб’єктів господарювання</w:t>
      </w:r>
    </w:p>
    <w:p w14:paraId="69CF275D" w14:textId="77777777" w:rsidR="00EE2EC9" w:rsidRPr="002A0A70" w:rsidRDefault="00EE2EC9" w:rsidP="006F4E2C">
      <w:pPr>
        <w:spacing w:line="20" w:lineRule="atLeast"/>
        <w:ind w:firstLine="567"/>
        <w:contextualSpacing/>
        <w:rPr>
          <w:b/>
          <w:bCs/>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487"/>
        <w:gridCol w:w="1488"/>
        <w:gridCol w:w="1490"/>
        <w:gridCol w:w="1386"/>
        <w:gridCol w:w="1389"/>
        <w:gridCol w:w="1388"/>
      </w:tblGrid>
      <w:tr w:rsidR="002A0A70" w:rsidRPr="002A0A70" w14:paraId="44D1E8ED" w14:textId="77777777" w:rsidTr="003A12D9">
        <w:tc>
          <w:tcPr>
            <w:tcW w:w="2487" w:type="dxa"/>
            <w:tcBorders>
              <w:top w:val="single" w:sz="4" w:space="0" w:color="000000"/>
              <w:left w:val="single" w:sz="4" w:space="0" w:color="000000"/>
              <w:bottom w:val="single" w:sz="4" w:space="0" w:color="000000"/>
              <w:right w:val="single" w:sz="4" w:space="0" w:color="000000"/>
            </w:tcBorders>
            <w:shd w:val="clear" w:color="auto" w:fill="FFFFFF"/>
          </w:tcPr>
          <w:p w14:paraId="640E6BF4" w14:textId="77777777" w:rsidR="006F4E2C" w:rsidRPr="002A0A70" w:rsidRDefault="006F4E2C" w:rsidP="00562901">
            <w:pPr>
              <w:spacing w:line="20" w:lineRule="atLeast"/>
              <w:ind w:right="207" w:hanging="15"/>
              <w:contextualSpacing/>
              <w:jc w:val="center"/>
              <w:rPr>
                <w:b/>
                <w:bCs/>
                <w:sz w:val="28"/>
                <w:szCs w:val="28"/>
                <w:lang w:eastAsia="uk-UA"/>
              </w:rPr>
            </w:pPr>
            <w:r w:rsidRPr="002A0A70">
              <w:rPr>
                <w:b/>
                <w:bCs/>
                <w:sz w:val="28"/>
                <w:szCs w:val="28"/>
                <w:lang w:eastAsia="uk-UA"/>
              </w:rPr>
              <w:t>Показник</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14:paraId="1850697A" w14:textId="77777777" w:rsidR="006F4E2C" w:rsidRPr="002A0A70" w:rsidRDefault="006F4E2C" w:rsidP="00562901">
            <w:pPr>
              <w:spacing w:line="20" w:lineRule="atLeast"/>
              <w:ind w:right="207" w:hanging="15"/>
              <w:contextualSpacing/>
              <w:jc w:val="center"/>
              <w:rPr>
                <w:b/>
                <w:bCs/>
                <w:sz w:val="28"/>
                <w:szCs w:val="28"/>
                <w:lang w:eastAsia="uk-UA"/>
              </w:rPr>
            </w:pPr>
            <w:r w:rsidRPr="002A0A70">
              <w:rPr>
                <w:b/>
                <w:bCs/>
                <w:sz w:val="28"/>
                <w:szCs w:val="28"/>
                <w:lang w:eastAsia="uk-UA"/>
              </w:rPr>
              <w:t>Великі</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5FEB2E22" w14:textId="77777777" w:rsidR="006F4E2C" w:rsidRPr="002A0A70" w:rsidRDefault="006F4E2C" w:rsidP="00562901">
            <w:pPr>
              <w:spacing w:line="20" w:lineRule="atLeast"/>
              <w:ind w:right="207" w:hanging="15"/>
              <w:contextualSpacing/>
              <w:jc w:val="center"/>
              <w:rPr>
                <w:b/>
                <w:bCs/>
                <w:sz w:val="28"/>
                <w:szCs w:val="28"/>
                <w:lang w:eastAsia="uk-UA"/>
              </w:rPr>
            </w:pPr>
            <w:r w:rsidRPr="002A0A70">
              <w:rPr>
                <w:b/>
                <w:bCs/>
                <w:sz w:val="28"/>
                <w:szCs w:val="28"/>
                <w:lang w:eastAsia="uk-UA"/>
              </w:rPr>
              <w:t>Середні</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5C55ACC3" w14:textId="77777777" w:rsidR="006F4E2C" w:rsidRPr="002A0A70" w:rsidRDefault="006F4E2C" w:rsidP="00562901">
            <w:pPr>
              <w:spacing w:line="20" w:lineRule="atLeast"/>
              <w:ind w:right="207" w:hanging="15"/>
              <w:contextualSpacing/>
              <w:jc w:val="center"/>
              <w:rPr>
                <w:b/>
                <w:bCs/>
                <w:sz w:val="28"/>
                <w:szCs w:val="28"/>
                <w:lang w:eastAsia="uk-UA"/>
              </w:rPr>
            </w:pPr>
            <w:r w:rsidRPr="002A0A70">
              <w:rPr>
                <w:b/>
                <w:bCs/>
                <w:sz w:val="28"/>
                <w:szCs w:val="28"/>
                <w:lang w:eastAsia="uk-UA"/>
              </w:rPr>
              <w:t>Малі</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14:paraId="5DD18995" w14:textId="77777777" w:rsidR="006F4E2C" w:rsidRPr="002A0A70" w:rsidRDefault="006F4E2C" w:rsidP="00562901">
            <w:pPr>
              <w:spacing w:line="20" w:lineRule="atLeast"/>
              <w:ind w:right="207" w:hanging="15"/>
              <w:contextualSpacing/>
              <w:jc w:val="center"/>
              <w:rPr>
                <w:b/>
                <w:bCs/>
                <w:sz w:val="28"/>
                <w:szCs w:val="28"/>
                <w:lang w:eastAsia="uk-UA"/>
              </w:rPr>
            </w:pPr>
            <w:r w:rsidRPr="002A0A70">
              <w:rPr>
                <w:b/>
                <w:bCs/>
                <w:sz w:val="28"/>
                <w:szCs w:val="28"/>
                <w:lang w:eastAsia="uk-UA"/>
              </w:rPr>
              <w:t>Мікро</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4A9803AD" w14:textId="77777777" w:rsidR="006F4E2C" w:rsidRPr="002A0A70" w:rsidRDefault="006F4E2C" w:rsidP="00562901">
            <w:pPr>
              <w:spacing w:line="20" w:lineRule="atLeast"/>
              <w:ind w:right="207" w:hanging="15"/>
              <w:contextualSpacing/>
              <w:jc w:val="center"/>
              <w:rPr>
                <w:b/>
                <w:bCs/>
                <w:sz w:val="28"/>
                <w:szCs w:val="28"/>
                <w:lang w:eastAsia="uk-UA"/>
              </w:rPr>
            </w:pPr>
            <w:r w:rsidRPr="002A0A70">
              <w:rPr>
                <w:b/>
                <w:bCs/>
                <w:sz w:val="28"/>
                <w:szCs w:val="28"/>
                <w:lang w:eastAsia="uk-UA"/>
              </w:rPr>
              <w:t>Разом</w:t>
            </w:r>
          </w:p>
        </w:tc>
      </w:tr>
      <w:tr w:rsidR="002A0A70" w:rsidRPr="002A0A70" w14:paraId="45BFFF62" w14:textId="77777777" w:rsidTr="003A12D9">
        <w:tc>
          <w:tcPr>
            <w:tcW w:w="2487" w:type="dxa"/>
            <w:tcBorders>
              <w:top w:val="single" w:sz="4" w:space="0" w:color="000000"/>
              <w:left w:val="single" w:sz="4" w:space="0" w:color="000000"/>
              <w:bottom w:val="single" w:sz="4" w:space="0" w:color="000000"/>
              <w:right w:val="single" w:sz="4" w:space="0" w:color="000000"/>
            </w:tcBorders>
            <w:shd w:val="clear" w:color="auto" w:fill="FFFFFF"/>
          </w:tcPr>
          <w:p w14:paraId="43E1A736" w14:textId="242C4A7E" w:rsidR="006F4E2C" w:rsidRPr="002A0A70" w:rsidRDefault="006F4E2C" w:rsidP="00562901">
            <w:pPr>
              <w:spacing w:line="20" w:lineRule="atLeast"/>
              <w:ind w:left="127" w:right="65"/>
              <w:contextualSpacing/>
              <w:rPr>
                <w:sz w:val="28"/>
                <w:szCs w:val="28"/>
                <w:lang w:eastAsia="uk-UA"/>
              </w:rPr>
            </w:pPr>
            <w:r w:rsidRPr="002A0A70">
              <w:rPr>
                <w:sz w:val="28"/>
                <w:szCs w:val="28"/>
                <w:lang w:eastAsia="uk-UA"/>
              </w:rPr>
              <w:t xml:space="preserve">Кількість суб’єктів господарювання, що підпадають під дію регулювання </w:t>
            </w:r>
            <w:r w:rsidR="003A12D9" w:rsidRPr="002A0A70">
              <w:rPr>
                <w:sz w:val="28"/>
                <w:szCs w:val="28"/>
                <w:lang w:eastAsia="uk-UA"/>
              </w:rPr>
              <w:t>(організатори азартних ігор)</w:t>
            </w:r>
            <w:r w:rsidR="00333CFF">
              <w:rPr>
                <w:sz w:val="28"/>
                <w:szCs w:val="28"/>
                <w:lang w:eastAsia="uk-UA"/>
              </w:rPr>
              <w:t xml:space="preserve">, </w:t>
            </w:r>
            <w:r w:rsidR="009C6F6D" w:rsidRPr="002A0A70">
              <w:rPr>
                <w:sz w:val="28"/>
                <w:szCs w:val="28"/>
                <w:lang w:eastAsia="uk-UA"/>
              </w:rPr>
              <w:t xml:space="preserve">одиниць </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14:paraId="42D897A9" w14:textId="69C04F59" w:rsidR="006F4E2C"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0A3F0E75" w14:textId="4C69453D" w:rsidR="006F4E2C"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22</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301A4CBC" w14:textId="77777777" w:rsidR="006F4E2C" w:rsidRPr="002A0A70" w:rsidRDefault="006F4E2C" w:rsidP="00562901">
            <w:pPr>
              <w:spacing w:line="20" w:lineRule="atLeast"/>
              <w:ind w:left="48" w:right="65" w:firstLine="142"/>
              <w:contextualSpacing/>
              <w:jc w:val="center"/>
              <w:rPr>
                <w:sz w:val="28"/>
                <w:szCs w:val="28"/>
                <w:lang w:eastAsia="uk-UA"/>
              </w:rPr>
            </w:pPr>
            <w:r w:rsidRPr="002A0A70">
              <w:rPr>
                <w:sz w:val="28"/>
                <w:szCs w:val="28"/>
                <w:lang w:eastAsia="uk-UA"/>
              </w:rPr>
              <w:t>-</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14:paraId="7BFEA4E8" w14:textId="77777777" w:rsidR="006F4E2C" w:rsidRPr="002A0A70" w:rsidRDefault="006F4E2C" w:rsidP="00562901">
            <w:pPr>
              <w:spacing w:line="20" w:lineRule="atLeast"/>
              <w:ind w:left="48" w:right="65" w:firstLine="142"/>
              <w:contextualSpacing/>
              <w:jc w:val="center"/>
              <w:rPr>
                <w:sz w:val="28"/>
                <w:szCs w:val="28"/>
                <w:lang w:eastAsia="uk-UA"/>
              </w:rPr>
            </w:pPr>
            <w:r w:rsidRPr="002A0A70">
              <w:rPr>
                <w:sz w:val="28"/>
                <w:szCs w:val="28"/>
                <w:lang w:eastAsia="uk-UA"/>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73094599" w14:textId="07B843B2" w:rsidR="006F4E2C"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30</w:t>
            </w:r>
          </w:p>
        </w:tc>
      </w:tr>
      <w:tr w:rsidR="002A0A70" w:rsidRPr="002A0A70" w14:paraId="48A3F12C" w14:textId="77777777" w:rsidTr="003A12D9">
        <w:tc>
          <w:tcPr>
            <w:tcW w:w="2487" w:type="dxa"/>
            <w:tcBorders>
              <w:top w:val="single" w:sz="4" w:space="0" w:color="000000"/>
              <w:left w:val="single" w:sz="4" w:space="0" w:color="000000"/>
              <w:bottom w:val="single" w:sz="4" w:space="0" w:color="000000"/>
              <w:right w:val="single" w:sz="4" w:space="0" w:color="000000"/>
            </w:tcBorders>
            <w:shd w:val="clear" w:color="auto" w:fill="FFFFFF"/>
          </w:tcPr>
          <w:p w14:paraId="71B535BB" w14:textId="3ED92F75" w:rsidR="003A12D9" w:rsidRPr="002A0A70" w:rsidRDefault="006F4E2C" w:rsidP="003A12D9">
            <w:pPr>
              <w:spacing w:line="20" w:lineRule="atLeast"/>
              <w:ind w:left="127" w:right="65"/>
              <w:contextualSpacing/>
              <w:rPr>
                <w:sz w:val="28"/>
                <w:szCs w:val="28"/>
                <w:lang w:eastAsia="uk-UA"/>
              </w:rPr>
            </w:pPr>
            <w:r w:rsidRPr="002A0A70">
              <w:rPr>
                <w:sz w:val="28"/>
                <w:szCs w:val="28"/>
                <w:lang w:eastAsia="uk-UA"/>
              </w:rPr>
              <w:t xml:space="preserve">Питома вага групи </w:t>
            </w:r>
            <w:r w:rsidR="005326A5" w:rsidRPr="002A0A70">
              <w:rPr>
                <w:sz w:val="28"/>
                <w:szCs w:val="28"/>
                <w:lang w:eastAsia="uk-UA"/>
              </w:rPr>
              <w:t>в</w:t>
            </w:r>
            <w:r w:rsidRPr="002A0A70">
              <w:rPr>
                <w:sz w:val="28"/>
                <w:szCs w:val="28"/>
                <w:lang w:eastAsia="uk-UA"/>
              </w:rPr>
              <w:t xml:space="preserve"> загальній кількості, відсотків</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14:paraId="4FDB2CB0" w14:textId="78DE1E03" w:rsidR="006F4E2C" w:rsidRPr="002A0A70" w:rsidRDefault="006A3651" w:rsidP="00562901">
            <w:pPr>
              <w:spacing w:line="20" w:lineRule="atLeast"/>
              <w:ind w:left="48" w:right="65" w:firstLine="142"/>
              <w:contextualSpacing/>
              <w:jc w:val="center"/>
              <w:rPr>
                <w:sz w:val="28"/>
                <w:szCs w:val="28"/>
                <w:lang w:eastAsia="uk-UA"/>
              </w:rPr>
            </w:pPr>
            <w:r w:rsidRPr="002A0A70">
              <w:rPr>
                <w:sz w:val="28"/>
                <w:szCs w:val="28"/>
                <w:lang w:eastAsia="uk-UA"/>
              </w:rPr>
              <w:t>24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264E2931" w14:textId="6004FAD1" w:rsidR="006F4E2C" w:rsidRPr="002A0A70" w:rsidRDefault="006A3651" w:rsidP="00562901">
            <w:pPr>
              <w:spacing w:line="20" w:lineRule="atLeast"/>
              <w:ind w:left="48" w:right="65" w:firstLine="142"/>
              <w:contextualSpacing/>
              <w:jc w:val="center"/>
              <w:rPr>
                <w:sz w:val="28"/>
                <w:szCs w:val="28"/>
                <w:lang w:eastAsia="uk-UA"/>
              </w:rPr>
            </w:pPr>
            <w:r w:rsidRPr="002A0A70">
              <w:rPr>
                <w:sz w:val="28"/>
                <w:szCs w:val="28"/>
                <w:lang w:eastAsia="uk-UA"/>
              </w:rPr>
              <w:t>76</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1F8EFAB2" w14:textId="77777777" w:rsidR="006F4E2C" w:rsidRPr="002A0A70" w:rsidRDefault="006F4E2C" w:rsidP="00562901">
            <w:pPr>
              <w:spacing w:line="20" w:lineRule="atLeast"/>
              <w:ind w:left="48" w:right="65" w:firstLine="142"/>
              <w:contextualSpacing/>
              <w:jc w:val="center"/>
              <w:rPr>
                <w:sz w:val="28"/>
                <w:szCs w:val="28"/>
                <w:lang w:eastAsia="uk-UA"/>
              </w:rPr>
            </w:pPr>
            <w:r w:rsidRPr="002A0A70">
              <w:rPr>
                <w:sz w:val="28"/>
                <w:szCs w:val="28"/>
                <w:lang w:eastAsia="uk-UA"/>
              </w:rPr>
              <w:t>-</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14:paraId="4B34337D" w14:textId="77777777" w:rsidR="006F4E2C" w:rsidRPr="002A0A70" w:rsidRDefault="006F4E2C" w:rsidP="00562901">
            <w:pPr>
              <w:spacing w:line="20" w:lineRule="atLeast"/>
              <w:ind w:left="48" w:right="65" w:firstLine="142"/>
              <w:contextualSpacing/>
              <w:jc w:val="center"/>
              <w:rPr>
                <w:sz w:val="28"/>
                <w:szCs w:val="28"/>
                <w:lang w:eastAsia="uk-UA"/>
              </w:rPr>
            </w:pPr>
            <w:r w:rsidRPr="002A0A70">
              <w:rPr>
                <w:sz w:val="28"/>
                <w:szCs w:val="28"/>
                <w:lang w:eastAsia="uk-UA"/>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2CA81E6C" w14:textId="77777777" w:rsidR="006F4E2C" w:rsidRPr="002A0A70" w:rsidRDefault="006F4E2C" w:rsidP="00562901">
            <w:pPr>
              <w:spacing w:line="20" w:lineRule="atLeast"/>
              <w:ind w:left="48" w:right="65" w:firstLine="142"/>
              <w:contextualSpacing/>
              <w:jc w:val="center"/>
              <w:rPr>
                <w:sz w:val="28"/>
                <w:szCs w:val="28"/>
                <w:lang w:eastAsia="uk-UA"/>
              </w:rPr>
            </w:pPr>
            <w:r w:rsidRPr="002A0A70">
              <w:rPr>
                <w:sz w:val="28"/>
                <w:szCs w:val="28"/>
                <w:lang w:eastAsia="uk-UA"/>
              </w:rPr>
              <w:t>100</w:t>
            </w:r>
          </w:p>
        </w:tc>
      </w:tr>
      <w:tr w:rsidR="002A0A70" w:rsidRPr="002A0A70" w14:paraId="749BD29D" w14:textId="77777777" w:rsidTr="003A12D9">
        <w:tc>
          <w:tcPr>
            <w:tcW w:w="2487" w:type="dxa"/>
            <w:tcBorders>
              <w:top w:val="single" w:sz="4" w:space="0" w:color="000000"/>
              <w:left w:val="single" w:sz="4" w:space="0" w:color="000000"/>
              <w:bottom w:val="single" w:sz="4" w:space="0" w:color="000000"/>
              <w:right w:val="single" w:sz="4" w:space="0" w:color="000000"/>
            </w:tcBorders>
            <w:shd w:val="clear" w:color="auto" w:fill="FFFFFF"/>
          </w:tcPr>
          <w:p w14:paraId="415EDDDA" w14:textId="1468B8B5" w:rsidR="003A12D9" w:rsidRPr="002A0A70" w:rsidRDefault="003A12D9" w:rsidP="00EB6F7C">
            <w:pPr>
              <w:pStyle w:val="rvps2"/>
              <w:shd w:val="clear" w:color="auto" w:fill="FFFFFF"/>
              <w:ind w:left="124" w:right="70"/>
              <w:contextualSpacing/>
              <w:jc w:val="both"/>
              <w:rPr>
                <w:sz w:val="28"/>
                <w:szCs w:val="28"/>
              </w:rPr>
            </w:pPr>
            <w:r w:rsidRPr="002A0A70">
              <w:rPr>
                <w:sz w:val="28"/>
                <w:szCs w:val="28"/>
              </w:rPr>
              <w:t xml:space="preserve">Кількість суб’єктів господарювання, які </w:t>
            </w:r>
            <w:r w:rsidR="002F443C" w:rsidRPr="002A0A70">
              <w:rPr>
                <w:sz w:val="28"/>
                <w:szCs w:val="28"/>
              </w:rPr>
              <w:t xml:space="preserve">здійснюють </w:t>
            </w:r>
            <w:r w:rsidRPr="002A0A70">
              <w:rPr>
                <w:sz w:val="28"/>
                <w:szCs w:val="28"/>
              </w:rPr>
              <w:t xml:space="preserve"> діяльн</w:t>
            </w:r>
            <w:r w:rsidR="002F443C" w:rsidRPr="002A0A70">
              <w:rPr>
                <w:sz w:val="28"/>
                <w:szCs w:val="28"/>
              </w:rPr>
              <w:t>ість</w:t>
            </w:r>
            <w:r w:rsidRPr="002A0A70">
              <w:rPr>
                <w:sz w:val="28"/>
                <w:szCs w:val="28"/>
              </w:rPr>
              <w:t xml:space="preserve"> з надання послуг у сфері азартних ігор</w:t>
            </w:r>
            <w:r w:rsidR="002F443C" w:rsidRPr="002A0A70">
              <w:rPr>
                <w:sz w:val="28"/>
                <w:szCs w:val="28"/>
              </w:rPr>
              <w:t>**</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14:paraId="6F71C112" w14:textId="1A0319A1" w:rsidR="003A12D9"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7A08B750" w14:textId="17854C92" w:rsidR="003A12D9"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31</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3B6D67EE" w14:textId="6F278EF6" w:rsidR="003A12D9"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14:paraId="6F38F6A4" w14:textId="5BA46FF9" w:rsidR="003A12D9"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775AE1F8" w14:textId="0BC6DB88" w:rsidR="003A12D9"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31</w:t>
            </w:r>
          </w:p>
        </w:tc>
      </w:tr>
      <w:tr w:rsidR="002A0A70" w:rsidRPr="002A0A70" w14:paraId="42BF9CAA" w14:textId="77777777" w:rsidTr="003A12D9">
        <w:tc>
          <w:tcPr>
            <w:tcW w:w="2487" w:type="dxa"/>
            <w:tcBorders>
              <w:top w:val="single" w:sz="4" w:space="0" w:color="000000"/>
              <w:left w:val="single" w:sz="4" w:space="0" w:color="000000"/>
              <w:bottom w:val="single" w:sz="4" w:space="0" w:color="000000"/>
              <w:right w:val="single" w:sz="4" w:space="0" w:color="000000"/>
            </w:tcBorders>
            <w:shd w:val="clear" w:color="auto" w:fill="FFFFFF"/>
          </w:tcPr>
          <w:p w14:paraId="1B3D8162" w14:textId="355AA6A0" w:rsidR="00EE2EC9" w:rsidRPr="002A0A70" w:rsidRDefault="00EE2EC9" w:rsidP="00EE2EC9">
            <w:pPr>
              <w:pStyle w:val="rvps2"/>
              <w:shd w:val="clear" w:color="auto" w:fill="FFFFFF"/>
              <w:ind w:left="124" w:right="203"/>
              <w:contextualSpacing/>
              <w:jc w:val="both"/>
              <w:rPr>
                <w:sz w:val="28"/>
                <w:szCs w:val="28"/>
              </w:rPr>
            </w:pPr>
            <w:r w:rsidRPr="002A0A70">
              <w:rPr>
                <w:sz w:val="28"/>
                <w:szCs w:val="28"/>
              </w:rPr>
              <w:t xml:space="preserve">Загальна кількість </w:t>
            </w:r>
            <w:r w:rsidRPr="002A0A70">
              <w:rPr>
                <w:sz w:val="28"/>
                <w:szCs w:val="28"/>
              </w:rPr>
              <w:lastRenderedPageBreak/>
              <w:t xml:space="preserve">суб’єктів господарювання, що підпадають під дію регулювання </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14:paraId="21995330" w14:textId="77777777" w:rsidR="00EE2EC9" w:rsidRPr="002A0A70" w:rsidRDefault="00EE2EC9" w:rsidP="00562901">
            <w:pPr>
              <w:spacing w:line="20" w:lineRule="atLeast"/>
              <w:ind w:left="48" w:right="65" w:firstLine="142"/>
              <w:contextualSpacing/>
              <w:jc w:val="center"/>
              <w:rPr>
                <w:sz w:val="28"/>
                <w:szCs w:val="28"/>
                <w:lang w:eastAsia="uk-UA"/>
              </w:rPr>
            </w:pP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12190FF6" w14:textId="77777777" w:rsidR="00EE2EC9" w:rsidRPr="002A0A70" w:rsidRDefault="00EE2EC9" w:rsidP="00562901">
            <w:pPr>
              <w:spacing w:line="20" w:lineRule="atLeast"/>
              <w:ind w:left="48" w:right="65" w:firstLine="142"/>
              <w:contextualSpacing/>
              <w:jc w:val="center"/>
              <w:rPr>
                <w:sz w:val="28"/>
                <w:szCs w:val="28"/>
                <w:lang w:eastAsia="uk-UA"/>
              </w:rPr>
            </w:pP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66861AB2" w14:textId="77777777" w:rsidR="00EE2EC9" w:rsidRPr="002A0A70" w:rsidRDefault="00EE2EC9" w:rsidP="00562901">
            <w:pPr>
              <w:spacing w:line="20" w:lineRule="atLeast"/>
              <w:ind w:left="48" w:right="65" w:firstLine="142"/>
              <w:contextualSpacing/>
              <w:jc w:val="center"/>
              <w:rPr>
                <w:sz w:val="28"/>
                <w:szCs w:val="28"/>
                <w:lang w:eastAsia="uk-UA"/>
              </w:rPr>
            </w:pP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14:paraId="41BAFFB2" w14:textId="77777777" w:rsidR="00EE2EC9" w:rsidRPr="002A0A70" w:rsidRDefault="00EE2EC9" w:rsidP="00562901">
            <w:pPr>
              <w:spacing w:line="20" w:lineRule="atLeast"/>
              <w:ind w:left="48" w:right="65" w:firstLine="142"/>
              <w:contextualSpacing/>
              <w:jc w:val="center"/>
              <w:rPr>
                <w:sz w:val="28"/>
                <w:szCs w:val="28"/>
                <w:lang w:eastAsia="uk-UA"/>
              </w:rPr>
            </w:pP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3DF0321F" w14:textId="0775F023" w:rsidR="00EE2EC9" w:rsidRPr="002A0A70" w:rsidRDefault="00EE2EC9" w:rsidP="00562901">
            <w:pPr>
              <w:spacing w:line="20" w:lineRule="atLeast"/>
              <w:ind w:left="48" w:right="65" w:firstLine="142"/>
              <w:contextualSpacing/>
              <w:jc w:val="center"/>
              <w:rPr>
                <w:sz w:val="28"/>
                <w:szCs w:val="28"/>
                <w:lang w:eastAsia="uk-UA"/>
              </w:rPr>
            </w:pPr>
            <w:r w:rsidRPr="002A0A70">
              <w:rPr>
                <w:sz w:val="28"/>
                <w:szCs w:val="28"/>
                <w:lang w:eastAsia="uk-UA"/>
              </w:rPr>
              <w:t>61</w:t>
            </w:r>
          </w:p>
        </w:tc>
      </w:tr>
      <w:tr w:rsidR="002A0A70" w:rsidRPr="002A0A70" w14:paraId="1E8459FD" w14:textId="77777777" w:rsidTr="003A12D9">
        <w:tc>
          <w:tcPr>
            <w:tcW w:w="2487" w:type="dxa"/>
            <w:tcBorders>
              <w:top w:val="single" w:sz="4" w:space="0" w:color="000000"/>
              <w:left w:val="single" w:sz="4" w:space="0" w:color="000000"/>
              <w:bottom w:val="single" w:sz="4" w:space="0" w:color="000000"/>
              <w:right w:val="single" w:sz="4" w:space="0" w:color="000000"/>
            </w:tcBorders>
            <w:shd w:val="clear" w:color="auto" w:fill="FFFFFF"/>
          </w:tcPr>
          <w:p w14:paraId="45B00713" w14:textId="365A07E4" w:rsidR="003A12D9" w:rsidRPr="002A0A70" w:rsidRDefault="003A12D9" w:rsidP="003A12D9">
            <w:pPr>
              <w:pStyle w:val="rvps2"/>
              <w:shd w:val="clear" w:color="auto" w:fill="FFFFFF"/>
              <w:ind w:left="124" w:right="210"/>
              <w:contextualSpacing/>
              <w:jc w:val="both"/>
              <w:rPr>
                <w:sz w:val="28"/>
                <w:szCs w:val="28"/>
              </w:rPr>
            </w:pPr>
            <w:r w:rsidRPr="002A0A70">
              <w:rPr>
                <w:sz w:val="28"/>
                <w:szCs w:val="28"/>
              </w:rPr>
              <w:t xml:space="preserve">Питома вага групи </w:t>
            </w:r>
            <w:r w:rsidR="00333CFF">
              <w:rPr>
                <w:sz w:val="28"/>
                <w:szCs w:val="28"/>
              </w:rPr>
              <w:t>у</w:t>
            </w:r>
            <w:r w:rsidRPr="002A0A70">
              <w:rPr>
                <w:sz w:val="28"/>
                <w:szCs w:val="28"/>
              </w:rPr>
              <w:t xml:space="preserve"> загальній кількості, відсотків</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14:paraId="0D0C45B0" w14:textId="03FAED9D" w:rsidR="003A12D9"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2ADA25FD" w14:textId="7E0A6091" w:rsidR="003A12D9"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100</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0DF02578" w14:textId="4C7A5562" w:rsidR="003A12D9"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14:paraId="50DA15CE" w14:textId="0C2A7708" w:rsidR="003A12D9"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598355ED" w14:textId="53B563E6" w:rsidR="003A12D9" w:rsidRPr="002A0A70" w:rsidRDefault="003A12D9" w:rsidP="00562901">
            <w:pPr>
              <w:spacing w:line="20" w:lineRule="atLeast"/>
              <w:ind w:left="48" w:right="65" w:firstLine="142"/>
              <w:contextualSpacing/>
              <w:jc w:val="center"/>
              <w:rPr>
                <w:sz w:val="28"/>
                <w:szCs w:val="28"/>
                <w:lang w:eastAsia="uk-UA"/>
              </w:rPr>
            </w:pPr>
            <w:r w:rsidRPr="002A0A70">
              <w:rPr>
                <w:sz w:val="28"/>
                <w:szCs w:val="28"/>
                <w:lang w:eastAsia="uk-UA"/>
              </w:rPr>
              <w:t>100</w:t>
            </w:r>
          </w:p>
        </w:tc>
      </w:tr>
    </w:tbl>
    <w:p w14:paraId="17C93AF4" w14:textId="77777777" w:rsidR="00407B0A" w:rsidRPr="002A0A70" w:rsidRDefault="00407B0A" w:rsidP="002F443C">
      <w:pPr>
        <w:spacing w:line="20" w:lineRule="atLeast"/>
        <w:ind w:firstLine="567"/>
        <w:contextualSpacing/>
        <w:jc w:val="both"/>
        <w:rPr>
          <w:sz w:val="16"/>
          <w:szCs w:val="16"/>
          <w:lang w:eastAsia="uk-UA"/>
        </w:rPr>
      </w:pPr>
    </w:p>
    <w:p w14:paraId="70FDD346" w14:textId="36ED7BAA" w:rsidR="002F443C" w:rsidRPr="002A0A70" w:rsidRDefault="00312FDE" w:rsidP="002F443C">
      <w:pPr>
        <w:spacing w:line="20" w:lineRule="atLeast"/>
        <w:ind w:firstLine="567"/>
        <w:contextualSpacing/>
        <w:jc w:val="both"/>
        <w:rPr>
          <w:sz w:val="28"/>
          <w:szCs w:val="28"/>
          <w:lang w:eastAsia="uk-UA"/>
        </w:rPr>
      </w:pPr>
      <w:r w:rsidRPr="002A0A70">
        <w:rPr>
          <w:lang w:eastAsia="uk-UA"/>
        </w:rPr>
        <w:t xml:space="preserve">* </w:t>
      </w:r>
      <w:r w:rsidRPr="002A0A70">
        <w:rPr>
          <w:sz w:val="28"/>
          <w:szCs w:val="28"/>
          <w:lang w:eastAsia="uk-UA"/>
        </w:rPr>
        <w:t xml:space="preserve">Кількість організаторів азартних ігор, які станом на </w:t>
      </w:r>
      <w:r w:rsidR="00073C85" w:rsidRPr="002A0A70">
        <w:rPr>
          <w:sz w:val="28"/>
          <w:szCs w:val="28"/>
          <w:lang w:eastAsia="uk-UA"/>
        </w:rPr>
        <w:t>31</w:t>
      </w:r>
      <w:r w:rsidRPr="002A0A70">
        <w:rPr>
          <w:sz w:val="28"/>
          <w:szCs w:val="28"/>
          <w:lang w:eastAsia="uk-UA"/>
        </w:rPr>
        <w:t>.0</w:t>
      </w:r>
      <w:r w:rsidR="003A12D9" w:rsidRPr="002A0A70">
        <w:rPr>
          <w:sz w:val="28"/>
          <w:szCs w:val="28"/>
          <w:lang w:eastAsia="uk-UA"/>
        </w:rPr>
        <w:t>7</w:t>
      </w:r>
      <w:r w:rsidRPr="002A0A70">
        <w:rPr>
          <w:sz w:val="28"/>
          <w:szCs w:val="28"/>
          <w:lang w:eastAsia="uk-UA"/>
        </w:rPr>
        <w:t>.202</w:t>
      </w:r>
      <w:r w:rsidR="003A12D9" w:rsidRPr="002A0A70">
        <w:rPr>
          <w:sz w:val="28"/>
          <w:szCs w:val="28"/>
          <w:lang w:eastAsia="uk-UA"/>
        </w:rPr>
        <w:t>4</w:t>
      </w:r>
      <w:r w:rsidRPr="002A0A70">
        <w:rPr>
          <w:sz w:val="28"/>
          <w:szCs w:val="28"/>
          <w:lang w:eastAsia="uk-UA"/>
        </w:rPr>
        <w:t xml:space="preserve"> мають ліцензію на провадження діяльності з організації та проведення азартних ігор</w:t>
      </w:r>
      <w:r w:rsidR="00333CFF">
        <w:rPr>
          <w:sz w:val="28"/>
          <w:szCs w:val="28"/>
          <w:lang w:eastAsia="uk-UA"/>
        </w:rPr>
        <w:t>,</w:t>
      </w:r>
      <w:r w:rsidR="002F443C" w:rsidRPr="002A0A70">
        <w:rPr>
          <w:sz w:val="28"/>
          <w:szCs w:val="28"/>
          <w:lang w:eastAsia="uk-UA"/>
        </w:rPr>
        <w:t xml:space="preserve"> </w:t>
      </w:r>
      <w:r w:rsidR="005326A5" w:rsidRPr="002A0A70">
        <w:rPr>
          <w:sz w:val="28"/>
          <w:szCs w:val="28"/>
          <w:lang w:eastAsia="uk-UA"/>
        </w:rPr>
        <w:t>–</w:t>
      </w:r>
      <w:r w:rsidR="009C6F6D" w:rsidRPr="002A0A70">
        <w:rPr>
          <w:sz w:val="28"/>
          <w:szCs w:val="28"/>
          <w:lang w:eastAsia="uk-UA"/>
        </w:rPr>
        <w:t>30.</w:t>
      </w:r>
    </w:p>
    <w:p w14:paraId="0E8C318C" w14:textId="4FADE753" w:rsidR="00EE2EC9" w:rsidRPr="002A0A70" w:rsidRDefault="002F443C" w:rsidP="00407B0A">
      <w:pPr>
        <w:spacing w:line="20" w:lineRule="atLeast"/>
        <w:ind w:firstLine="567"/>
        <w:contextualSpacing/>
        <w:jc w:val="both"/>
        <w:rPr>
          <w:sz w:val="28"/>
          <w:szCs w:val="28"/>
        </w:rPr>
      </w:pPr>
      <w:r w:rsidRPr="002A0A70">
        <w:rPr>
          <w:sz w:val="28"/>
          <w:szCs w:val="28"/>
          <w:lang w:eastAsia="uk-UA"/>
        </w:rPr>
        <w:t>**Кількість</w:t>
      </w:r>
      <w:r w:rsidRPr="002A0A70">
        <w:rPr>
          <w:sz w:val="28"/>
          <w:szCs w:val="28"/>
        </w:rPr>
        <w:t xml:space="preserve">  суб’єктів господарювання, що отримали ліцензії на провадження діяльності з надання послуг у сфері азартних ігор</w:t>
      </w:r>
      <w:r w:rsidR="00333CFF">
        <w:rPr>
          <w:sz w:val="28"/>
          <w:szCs w:val="28"/>
        </w:rPr>
        <w:t>,</w:t>
      </w:r>
      <w:r w:rsidRPr="002A0A70">
        <w:rPr>
          <w:sz w:val="28"/>
          <w:szCs w:val="28"/>
        </w:rPr>
        <w:t xml:space="preserve"> </w:t>
      </w:r>
      <w:r w:rsidR="005326A5" w:rsidRPr="002A0A70">
        <w:rPr>
          <w:sz w:val="28"/>
          <w:szCs w:val="28"/>
          <w:lang w:eastAsia="uk-UA"/>
        </w:rPr>
        <w:t xml:space="preserve">– </w:t>
      </w:r>
      <w:r w:rsidRPr="002A0A70">
        <w:rPr>
          <w:sz w:val="28"/>
          <w:szCs w:val="28"/>
        </w:rPr>
        <w:t>31.</w:t>
      </w:r>
    </w:p>
    <w:p w14:paraId="7419CCDD" w14:textId="53B50BF1" w:rsidR="007E0812" w:rsidRPr="002A0A70" w:rsidRDefault="002F443C" w:rsidP="002F443C">
      <w:pPr>
        <w:spacing w:line="20" w:lineRule="atLeast"/>
        <w:ind w:firstLine="567"/>
        <w:contextualSpacing/>
        <w:jc w:val="both"/>
        <w:rPr>
          <w:sz w:val="28"/>
          <w:szCs w:val="28"/>
          <w:lang w:eastAsia="uk-UA"/>
        </w:rPr>
      </w:pPr>
      <w:r w:rsidRPr="002A0A70">
        <w:rPr>
          <w:sz w:val="28"/>
          <w:szCs w:val="28"/>
          <w:lang w:eastAsia="uk-UA"/>
        </w:rPr>
        <w:t xml:space="preserve">Таким чином, загальна кількість </w:t>
      </w:r>
      <w:r w:rsidRPr="002A0A70">
        <w:rPr>
          <w:sz w:val="28"/>
          <w:szCs w:val="28"/>
        </w:rPr>
        <w:t>суб’єктів господарювання,</w:t>
      </w:r>
      <w:r w:rsidRPr="002A0A70">
        <w:rPr>
          <w:sz w:val="28"/>
          <w:szCs w:val="28"/>
          <w:lang w:eastAsia="uk-UA"/>
        </w:rPr>
        <w:t xml:space="preserve"> що підпадають під дію регулювання</w:t>
      </w:r>
      <w:r w:rsidR="005326A5" w:rsidRPr="002A0A70">
        <w:rPr>
          <w:sz w:val="28"/>
          <w:szCs w:val="28"/>
          <w:lang w:eastAsia="uk-UA"/>
        </w:rPr>
        <w:t>,</w:t>
      </w:r>
      <w:r w:rsidR="00407B0A" w:rsidRPr="002A0A70">
        <w:rPr>
          <w:sz w:val="28"/>
          <w:szCs w:val="28"/>
          <w:lang w:eastAsia="uk-UA"/>
        </w:rPr>
        <w:t xml:space="preserve"> </w:t>
      </w:r>
      <w:r w:rsidRPr="002A0A70">
        <w:rPr>
          <w:sz w:val="28"/>
          <w:szCs w:val="28"/>
          <w:lang w:eastAsia="uk-UA"/>
        </w:rPr>
        <w:t>– 61.</w:t>
      </w:r>
    </w:p>
    <w:p w14:paraId="32B4256B" w14:textId="77777777" w:rsidR="00407B0A" w:rsidRPr="002A0A70" w:rsidRDefault="00407B0A" w:rsidP="002F443C">
      <w:pPr>
        <w:spacing w:line="20" w:lineRule="atLeast"/>
        <w:ind w:firstLine="567"/>
        <w:contextualSpacing/>
        <w:jc w:val="both"/>
        <w:rPr>
          <w:sz w:val="16"/>
          <w:szCs w:val="16"/>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262"/>
        <w:gridCol w:w="3545"/>
        <w:gridCol w:w="3821"/>
      </w:tblGrid>
      <w:tr w:rsidR="002A0A70" w:rsidRPr="002A0A70" w14:paraId="4538D56D" w14:textId="77777777" w:rsidTr="00407B0A">
        <w:tc>
          <w:tcPr>
            <w:tcW w:w="2262" w:type="dxa"/>
            <w:tcBorders>
              <w:top w:val="single" w:sz="4" w:space="0" w:color="000000"/>
              <w:left w:val="single" w:sz="4" w:space="0" w:color="000000"/>
              <w:bottom w:val="single" w:sz="4" w:space="0" w:color="000000"/>
              <w:right w:val="single" w:sz="4" w:space="0" w:color="000000"/>
            </w:tcBorders>
          </w:tcPr>
          <w:p w14:paraId="212984A7" w14:textId="77777777" w:rsidR="006F4E2C" w:rsidRPr="002A0A70" w:rsidRDefault="006F4E2C" w:rsidP="009C3E63">
            <w:pPr>
              <w:spacing w:line="20" w:lineRule="atLeast"/>
              <w:ind w:left="127" w:right="123"/>
              <w:contextualSpacing/>
              <w:jc w:val="center"/>
              <w:rPr>
                <w:b/>
                <w:bCs/>
                <w:sz w:val="28"/>
                <w:szCs w:val="28"/>
                <w:lang w:eastAsia="uk-UA"/>
              </w:rPr>
            </w:pPr>
            <w:bookmarkStart w:id="27" w:name="n143"/>
            <w:bookmarkEnd w:id="27"/>
            <w:r w:rsidRPr="002A0A70">
              <w:rPr>
                <w:b/>
                <w:bCs/>
                <w:sz w:val="28"/>
                <w:szCs w:val="28"/>
                <w:lang w:eastAsia="uk-UA"/>
              </w:rPr>
              <w:t>Вид альтернативи</w:t>
            </w:r>
          </w:p>
        </w:tc>
        <w:tc>
          <w:tcPr>
            <w:tcW w:w="3545" w:type="dxa"/>
            <w:tcBorders>
              <w:top w:val="single" w:sz="4" w:space="0" w:color="000000"/>
              <w:left w:val="single" w:sz="4" w:space="0" w:color="000000"/>
              <w:bottom w:val="single" w:sz="4" w:space="0" w:color="000000"/>
              <w:right w:val="single" w:sz="4" w:space="0" w:color="000000"/>
            </w:tcBorders>
          </w:tcPr>
          <w:p w14:paraId="50D2B08A" w14:textId="77777777" w:rsidR="006F4E2C" w:rsidRPr="002A0A70" w:rsidRDefault="006F4E2C" w:rsidP="009C3E63">
            <w:pPr>
              <w:spacing w:line="20" w:lineRule="atLeast"/>
              <w:ind w:left="127" w:right="288"/>
              <w:contextualSpacing/>
              <w:jc w:val="center"/>
              <w:rPr>
                <w:b/>
                <w:bCs/>
                <w:sz w:val="28"/>
                <w:szCs w:val="28"/>
                <w:lang w:eastAsia="uk-UA"/>
              </w:rPr>
            </w:pPr>
            <w:r w:rsidRPr="002A0A70">
              <w:rPr>
                <w:b/>
                <w:bCs/>
                <w:sz w:val="28"/>
                <w:szCs w:val="28"/>
                <w:lang w:eastAsia="uk-UA"/>
              </w:rPr>
              <w:t>Вигоди</w:t>
            </w:r>
          </w:p>
        </w:tc>
        <w:tc>
          <w:tcPr>
            <w:tcW w:w="3821" w:type="dxa"/>
            <w:tcBorders>
              <w:top w:val="single" w:sz="4" w:space="0" w:color="000000"/>
              <w:left w:val="single" w:sz="4" w:space="0" w:color="000000"/>
              <w:bottom w:val="single" w:sz="4" w:space="0" w:color="000000"/>
              <w:right w:val="single" w:sz="4" w:space="0" w:color="000000"/>
            </w:tcBorders>
          </w:tcPr>
          <w:p w14:paraId="3DCB8EFA" w14:textId="77777777" w:rsidR="006F4E2C" w:rsidRPr="002A0A70" w:rsidRDefault="006F4E2C" w:rsidP="009C3E63">
            <w:pPr>
              <w:spacing w:line="20" w:lineRule="atLeast"/>
              <w:ind w:left="127" w:right="118"/>
              <w:contextualSpacing/>
              <w:jc w:val="center"/>
              <w:rPr>
                <w:b/>
                <w:bCs/>
                <w:sz w:val="28"/>
                <w:szCs w:val="28"/>
                <w:lang w:eastAsia="uk-UA"/>
              </w:rPr>
            </w:pPr>
            <w:r w:rsidRPr="002A0A70">
              <w:rPr>
                <w:b/>
                <w:bCs/>
                <w:sz w:val="28"/>
                <w:szCs w:val="28"/>
                <w:lang w:eastAsia="uk-UA"/>
              </w:rPr>
              <w:t>Витрати</w:t>
            </w:r>
          </w:p>
        </w:tc>
      </w:tr>
      <w:tr w:rsidR="002A0A70" w:rsidRPr="002A0A70" w14:paraId="15B51ECE" w14:textId="77777777" w:rsidTr="00407B0A">
        <w:trPr>
          <w:trHeight w:val="617"/>
        </w:trPr>
        <w:tc>
          <w:tcPr>
            <w:tcW w:w="2262" w:type="dxa"/>
            <w:tcBorders>
              <w:top w:val="single" w:sz="4" w:space="0" w:color="000000"/>
              <w:left w:val="single" w:sz="4" w:space="0" w:color="000000"/>
              <w:bottom w:val="single" w:sz="4" w:space="0" w:color="000000"/>
              <w:right w:val="single" w:sz="4" w:space="0" w:color="000000"/>
            </w:tcBorders>
          </w:tcPr>
          <w:p w14:paraId="306090D0" w14:textId="77777777" w:rsidR="00BC5D09" w:rsidRPr="002A0A70" w:rsidRDefault="00BC5D09" w:rsidP="00BC5D09">
            <w:pPr>
              <w:spacing w:line="20" w:lineRule="atLeast"/>
              <w:ind w:left="127" w:right="123"/>
              <w:contextualSpacing/>
              <w:rPr>
                <w:sz w:val="28"/>
                <w:szCs w:val="28"/>
                <w:lang w:eastAsia="uk-UA"/>
              </w:rPr>
            </w:pPr>
            <w:r w:rsidRPr="002A0A70">
              <w:rPr>
                <w:sz w:val="28"/>
                <w:szCs w:val="28"/>
              </w:rPr>
              <w:t>Альтернатива 1</w:t>
            </w:r>
          </w:p>
        </w:tc>
        <w:tc>
          <w:tcPr>
            <w:tcW w:w="3545" w:type="dxa"/>
            <w:tcBorders>
              <w:top w:val="single" w:sz="4" w:space="0" w:color="000000"/>
              <w:left w:val="single" w:sz="4" w:space="0" w:color="000000"/>
              <w:bottom w:val="single" w:sz="4" w:space="0" w:color="000000"/>
              <w:right w:val="single" w:sz="4" w:space="0" w:color="000000"/>
            </w:tcBorders>
          </w:tcPr>
          <w:p w14:paraId="0FEE6FB8" w14:textId="76954788" w:rsidR="007854E4" w:rsidRPr="002A0A70" w:rsidRDefault="00A41219" w:rsidP="00BE0600">
            <w:pPr>
              <w:ind w:left="130" w:right="289"/>
              <w:contextualSpacing/>
              <w:jc w:val="both"/>
              <w:rPr>
                <w:sz w:val="28"/>
                <w:szCs w:val="28"/>
              </w:rPr>
            </w:pPr>
            <w:r w:rsidRPr="002A0A70">
              <w:rPr>
                <w:sz w:val="28"/>
                <w:szCs w:val="28"/>
              </w:rPr>
              <w:t>Вигоди в</w:t>
            </w:r>
            <w:r w:rsidR="007854E4" w:rsidRPr="002A0A70">
              <w:rPr>
                <w:sz w:val="28"/>
                <w:szCs w:val="28"/>
              </w:rPr>
              <w:t>ідсутні</w:t>
            </w:r>
            <w:r w:rsidRPr="002A0A70">
              <w:rPr>
                <w:sz w:val="28"/>
                <w:szCs w:val="28"/>
              </w:rPr>
              <w:t>.</w:t>
            </w:r>
          </w:p>
          <w:p w14:paraId="03A049B7" w14:textId="505E6385" w:rsidR="00A41219" w:rsidRPr="002A0A70" w:rsidRDefault="00A41219" w:rsidP="00BE0600">
            <w:pPr>
              <w:ind w:left="130" w:right="289"/>
              <w:contextualSpacing/>
              <w:jc w:val="both"/>
              <w:rPr>
                <w:sz w:val="28"/>
                <w:szCs w:val="28"/>
                <w:lang w:eastAsia="uk-UA"/>
              </w:rPr>
            </w:pPr>
            <w:r w:rsidRPr="002A0A70">
              <w:rPr>
                <w:sz w:val="28"/>
                <w:szCs w:val="28"/>
                <w:lang w:eastAsia="uk-UA"/>
              </w:rPr>
              <w:t xml:space="preserve">Ситуація залишиться на існуючому рівні. </w:t>
            </w:r>
          </w:p>
        </w:tc>
        <w:tc>
          <w:tcPr>
            <w:tcW w:w="3821" w:type="dxa"/>
            <w:tcBorders>
              <w:top w:val="single" w:sz="4" w:space="0" w:color="000000"/>
              <w:left w:val="single" w:sz="4" w:space="0" w:color="000000"/>
              <w:bottom w:val="single" w:sz="4" w:space="0" w:color="000000"/>
              <w:right w:val="single" w:sz="4" w:space="0" w:color="000000"/>
            </w:tcBorders>
          </w:tcPr>
          <w:p w14:paraId="3738B644" w14:textId="568E4FD5" w:rsidR="00BC5D09" w:rsidRPr="002A0A70" w:rsidRDefault="00E14D43" w:rsidP="00BC5D09">
            <w:pPr>
              <w:spacing w:line="20" w:lineRule="atLeast"/>
              <w:ind w:left="116" w:right="121"/>
              <w:contextualSpacing/>
              <w:jc w:val="both"/>
              <w:rPr>
                <w:sz w:val="28"/>
                <w:szCs w:val="28"/>
                <w:lang w:eastAsia="uk-UA"/>
              </w:rPr>
            </w:pPr>
            <w:r w:rsidRPr="002A0A70">
              <w:rPr>
                <w:sz w:val="28"/>
                <w:szCs w:val="28"/>
                <w:lang w:eastAsia="uk-UA"/>
              </w:rPr>
              <w:t>В</w:t>
            </w:r>
            <w:r w:rsidR="00365BD7" w:rsidRPr="002A0A70">
              <w:rPr>
                <w:sz w:val="28"/>
                <w:szCs w:val="28"/>
                <w:lang w:eastAsia="uk-UA"/>
              </w:rPr>
              <w:t>ідсутні</w:t>
            </w:r>
            <w:r w:rsidR="009447CF" w:rsidRPr="002A0A70">
              <w:rPr>
                <w:sz w:val="28"/>
                <w:szCs w:val="28"/>
                <w:lang w:eastAsia="uk-UA"/>
              </w:rPr>
              <w:t>.</w:t>
            </w:r>
          </w:p>
        </w:tc>
      </w:tr>
      <w:tr w:rsidR="002E134A" w:rsidRPr="002A0A70" w14:paraId="156497DB" w14:textId="77777777" w:rsidTr="00407B0A">
        <w:trPr>
          <w:trHeight w:val="786"/>
        </w:trPr>
        <w:tc>
          <w:tcPr>
            <w:tcW w:w="2262" w:type="dxa"/>
            <w:tcBorders>
              <w:top w:val="single" w:sz="4" w:space="0" w:color="000000"/>
              <w:left w:val="single" w:sz="4" w:space="0" w:color="000000"/>
              <w:bottom w:val="single" w:sz="4" w:space="0" w:color="000000"/>
              <w:right w:val="single" w:sz="4" w:space="0" w:color="000000"/>
            </w:tcBorders>
          </w:tcPr>
          <w:p w14:paraId="606B7EFB" w14:textId="77777777" w:rsidR="00BC5D09" w:rsidRPr="002A0A70" w:rsidRDefault="00BC5D09" w:rsidP="00BC5D09">
            <w:pPr>
              <w:spacing w:line="20" w:lineRule="atLeast"/>
              <w:ind w:left="127" w:right="123"/>
              <w:contextualSpacing/>
              <w:rPr>
                <w:sz w:val="28"/>
                <w:szCs w:val="28"/>
                <w:lang w:eastAsia="uk-UA"/>
              </w:rPr>
            </w:pPr>
            <w:r w:rsidRPr="002A0A70">
              <w:rPr>
                <w:sz w:val="28"/>
                <w:szCs w:val="28"/>
              </w:rPr>
              <w:t>Альтернатива 2</w:t>
            </w:r>
          </w:p>
        </w:tc>
        <w:tc>
          <w:tcPr>
            <w:tcW w:w="3545" w:type="dxa"/>
            <w:tcBorders>
              <w:top w:val="single" w:sz="4" w:space="0" w:color="000000"/>
              <w:left w:val="single" w:sz="4" w:space="0" w:color="000000"/>
              <w:bottom w:val="single" w:sz="4" w:space="0" w:color="000000"/>
              <w:right w:val="single" w:sz="4" w:space="0" w:color="000000"/>
            </w:tcBorders>
          </w:tcPr>
          <w:p w14:paraId="1BF24DE7" w14:textId="0CF55E96" w:rsidR="00A41219" w:rsidRPr="002A0A70" w:rsidRDefault="00ED112D" w:rsidP="005846B8">
            <w:pPr>
              <w:pStyle w:val="Default"/>
              <w:ind w:left="130" w:right="96"/>
              <w:jc w:val="both"/>
              <w:rPr>
                <w:color w:val="auto"/>
                <w:sz w:val="28"/>
                <w:szCs w:val="28"/>
                <w:lang w:val="uk-UA"/>
              </w:rPr>
            </w:pPr>
            <w:r w:rsidRPr="002A0A70">
              <w:rPr>
                <w:color w:val="auto"/>
                <w:sz w:val="28"/>
                <w:szCs w:val="28"/>
                <w:lang w:val="uk-UA"/>
              </w:rPr>
              <w:t>Т</w:t>
            </w:r>
            <w:r w:rsidR="00A41219" w:rsidRPr="002A0A70">
              <w:rPr>
                <w:color w:val="auto"/>
                <w:sz w:val="28"/>
                <w:szCs w:val="28"/>
                <w:lang w:val="uk-UA"/>
              </w:rPr>
              <w:t xml:space="preserve">ака альтернатива </w:t>
            </w:r>
            <w:r w:rsidR="00CC52D7" w:rsidRPr="002A0A70">
              <w:rPr>
                <w:color w:val="auto"/>
                <w:sz w:val="28"/>
                <w:szCs w:val="28"/>
                <w:lang w:val="uk-UA"/>
              </w:rPr>
              <w:t xml:space="preserve">створює </w:t>
            </w:r>
          </w:p>
          <w:p w14:paraId="1D94A7CC" w14:textId="191C8A45" w:rsidR="00A41219" w:rsidRPr="002A0A70" w:rsidRDefault="00CC52D7" w:rsidP="00A41219">
            <w:pPr>
              <w:pStyle w:val="Default"/>
              <w:ind w:left="130" w:right="96"/>
              <w:jc w:val="both"/>
              <w:rPr>
                <w:color w:val="auto"/>
                <w:sz w:val="28"/>
                <w:szCs w:val="28"/>
                <w:lang w:val="uk-UA"/>
              </w:rPr>
            </w:pPr>
            <w:r w:rsidRPr="002A0A70">
              <w:rPr>
                <w:color w:val="auto"/>
                <w:sz w:val="28"/>
                <w:szCs w:val="28"/>
                <w:lang w:val="uk-UA"/>
              </w:rPr>
              <w:t xml:space="preserve">додаткові можливості для </w:t>
            </w:r>
            <w:r w:rsidR="00A41219" w:rsidRPr="002A0A70">
              <w:rPr>
                <w:color w:val="auto"/>
                <w:sz w:val="28"/>
                <w:szCs w:val="28"/>
                <w:lang w:val="uk-UA"/>
              </w:rPr>
              <w:t xml:space="preserve"> залучення осіб з інвалідністю та маломобільних груп населення </w:t>
            </w:r>
          </w:p>
          <w:p w14:paraId="16F33B3A" w14:textId="698BA87E" w:rsidR="00A41219" w:rsidRPr="002A0A70" w:rsidRDefault="001F0E2B" w:rsidP="005846B8">
            <w:pPr>
              <w:pStyle w:val="Default"/>
              <w:ind w:left="130" w:right="96"/>
              <w:jc w:val="both"/>
              <w:rPr>
                <w:strike/>
                <w:color w:val="auto"/>
                <w:sz w:val="28"/>
                <w:szCs w:val="28"/>
                <w:lang w:val="uk-UA" w:eastAsia="en-US"/>
              </w:rPr>
            </w:pPr>
            <w:r w:rsidRPr="002A0A70">
              <w:rPr>
                <w:color w:val="auto"/>
                <w:sz w:val="28"/>
                <w:szCs w:val="28"/>
                <w:lang w:val="uk-UA"/>
              </w:rPr>
              <w:t xml:space="preserve">щодо </w:t>
            </w:r>
            <w:r w:rsidR="009447CF" w:rsidRPr="002A0A70">
              <w:rPr>
                <w:color w:val="auto"/>
                <w:sz w:val="28"/>
                <w:szCs w:val="28"/>
                <w:lang w:val="uk-UA"/>
              </w:rPr>
              <w:t xml:space="preserve">права </w:t>
            </w:r>
            <w:r w:rsidR="00A41219" w:rsidRPr="002A0A70">
              <w:rPr>
                <w:color w:val="auto"/>
                <w:sz w:val="28"/>
                <w:szCs w:val="28"/>
                <w:lang w:val="uk-UA"/>
              </w:rPr>
              <w:t>участ</w:t>
            </w:r>
            <w:r w:rsidRPr="002A0A70">
              <w:rPr>
                <w:color w:val="auto"/>
                <w:sz w:val="28"/>
                <w:szCs w:val="28"/>
                <w:lang w:val="uk-UA"/>
              </w:rPr>
              <w:t>і</w:t>
            </w:r>
            <w:r w:rsidR="00A41219" w:rsidRPr="002A0A70">
              <w:rPr>
                <w:color w:val="auto"/>
                <w:sz w:val="28"/>
                <w:szCs w:val="28"/>
                <w:lang w:val="uk-UA"/>
              </w:rPr>
              <w:t xml:space="preserve"> в азартній грі</w:t>
            </w:r>
            <w:r w:rsidRPr="002A0A70">
              <w:rPr>
                <w:color w:val="auto"/>
                <w:sz w:val="28"/>
                <w:szCs w:val="28"/>
                <w:lang w:val="uk-UA"/>
              </w:rPr>
              <w:t xml:space="preserve">, доступу до гральних закладів шляхом створення умов </w:t>
            </w:r>
            <w:r w:rsidR="00CC52D7" w:rsidRPr="002A0A70">
              <w:rPr>
                <w:color w:val="auto"/>
                <w:sz w:val="28"/>
                <w:szCs w:val="28"/>
                <w:lang w:val="uk-UA"/>
              </w:rPr>
              <w:t xml:space="preserve"> </w:t>
            </w:r>
            <w:r w:rsidRPr="002A0A70">
              <w:rPr>
                <w:bCs/>
                <w:color w:val="auto"/>
                <w:sz w:val="28"/>
                <w:szCs w:val="28"/>
                <w:lang w:val="uk-UA"/>
              </w:rPr>
              <w:t>для доступності місць провадження господарської діяльності</w:t>
            </w:r>
            <w:r w:rsidR="009447CF" w:rsidRPr="002A0A70">
              <w:rPr>
                <w:bCs/>
                <w:color w:val="auto"/>
                <w:sz w:val="28"/>
                <w:szCs w:val="28"/>
                <w:lang w:val="uk-UA"/>
              </w:rPr>
              <w:t>.</w:t>
            </w:r>
          </w:p>
        </w:tc>
        <w:tc>
          <w:tcPr>
            <w:tcW w:w="3821" w:type="dxa"/>
            <w:tcBorders>
              <w:top w:val="single" w:sz="4" w:space="0" w:color="000000"/>
              <w:left w:val="single" w:sz="4" w:space="0" w:color="000000"/>
              <w:bottom w:val="single" w:sz="4" w:space="0" w:color="000000"/>
              <w:right w:val="single" w:sz="4" w:space="0" w:color="000000"/>
            </w:tcBorders>
          </w:tcPr>
          <w:p w14:paraId="02F804BC" w14:textId="356A438D" w:rsidR="00874F02" w:rsidRPr="002A0A70" w:rsidRDefault="00407B0A" w:rsidP="00874F02">
            <w:pPr>
              <w:spacing w:line="20" w:lineRule="atLeast"/>
              <w:ind w:left="127" w:right="118"/>
              <w:contextualSpacing/>
              <w:jc w:val="both"/>
              <w:rPr>
                <w:bCs/>
                <w:sz w:val="28"/>
                <w:szCs w:val="28"/>
              </w:rPr>
            </w:pPr>
            <w:r w:rsidRPr="002A0A70">
              <w:rPr>
                <w:bCs/>
                <w:sz w:val="28"/>
                <w:szCs w:val="28"/>
              </w:rPr>
              <w:t>В</w:t>
            </w:r>
            <w:r w:rsidR="00365BD7" w:rsidRPr="002A0A70">
              <w:rPr>
                <w:bCs/>
                <w:sz w:val="28"/>
                <w:szCs w:val="28"/>
              </w:rPr>
              <w:t xml:space="preserve">итрати часу та коштів для створення умов для доступності місць провадження господарської діяльності для </w:t>
            </w:r>
            <w:r w:rsidR="005D69E1" w:rsidRPr="002A0A70">
              <w:rPr>
                <w:bCs/>
                <w:sz w:val="28"/>
                <w:szCs w:val="28"/>
              </w:rPr>
              <w:t xml:space="preserve">осіб з інвалідністю та </w:t>
            </w:r>
            <w:r w:rsidR="00365BD7" w:rsidRPr="002A0A70">
              <w:rPr>
                <w:bCs/>
                <w:sz w:val="28"/>
                <w:szCs w:val="28"/>
              </w:rPr>
              <w:t>маломобільних груп населення.</w:t>
            </w:r>
            <w:r w:rsidR="00874F02" w:rsidRPr="002A0A70">
              <w:rPr>
                <w:bCs/>
                <w:sz w:val="28"/>
                <w:szCs w:val="28"/>
              </w:rPr>
              <w:t xml:space="preserve"> </w:t>
            </w:r>
          </w:p>
          <w:p w14:paraId="3F077C32" w14:textId="44C3EAB0" w:rsidR="00874F02" w:rsidRPr="002A0A70" w:rsidRDefault="005D69E1" w:rsidP="00874F02">
            <w:pPr>
              <w:tabs>
                <w:tab w:val="left" w:pos="1800"/>
              </w:tabs>
              <w:ind w:left="164" w:right="120"/>
              <w:jc w:val="both"/>
              <w:rPr>
                <w:bCs/>
                <w:sz w:val="28"/>
                <w:szCs w:val="28"/>
              </w:rPr>
            </w:pPr>
            <w:r w:rsidRPr="002A0A70">
              <w:rPr>
                <w:bCs/>
                <w:sz w:val="28"/>
                <w:szCs w:val="28"/>
              </w:rPr>
              <w:t>В</w:t>
            </w:r>
            <w:r w:rsidR="00874F02" w:rsidRPr="002A0A70">
              <w:rPr>
                <w:bCs/>
                <w:sz w:val="28"/>
                <w:szCs w:val="28"/>
              </w:rPr>
              <w:t>казані витрати будуть різними для суб’єктів господарювання і залежатимуть від того</w:t>
            </w:r>
            <w:r w:rsidR="005326A5" w:rsidRPr="002A0A70">
              <w:rPr>
                <w:bCs/>
                <w:sz w:val="28"/>
                <w:szCs w:val="28"/>
              </w:rPr>
              <w:t>,</w:t>
            </w:r>
            <w:r w:rsidR="00874F02" w:rsidRPr="002A0A70">
              <w:rPr>
                <w:bCs/>
                <w:sz w:val="28"/>
                <w:szCs w:val="28"/>
              </w:rPr>
              <w:t xml:space="preserve"> який вид </w:t>
            </w:r>
            <w:r w:rsidR="00874F02" w:rsidRPr="002A0A70">
              <w:rPr>
                <w:sz w:val="28"/>
                <w:szCs w:val="28"/>
              </w:rPr>
              <w:t xml:space="preserve">пандуса, спеціального підйомника, іншого засобу доступності для людей з порушеннями опорно-рухового апарату, </w:t>
            </w:r>
            <w:r w:rsidR="00874F02" w:rsidRPr="002A0A70">
              <w:rPr>
                <w:bCs/>
                <w:sz w:val="28"/>
                <w:szCs w:val="28"/>
              </w:rPr>
              <w:t xml:space="preserve">а також їх кількість, що будуть </w:t>
            </w:r>
            <w:r w:rsidR="00874F02" w:rsidRPr="002A0A70">
              <w:rPr>
                <w:bCs/>
                <w:sz w:val="28"/>
                <w:szCs w:val="28"/>
              </w:rPr>
              <w:lastRenderedPageBreak/>
              <w:t>встановлені суб’єктом господарювання</w:t>
            </w:r>
            <w:r w:rsidR="00D555A1" w:rsidRPr="002A0A70">
              <w:rPr>
                <w:bCs/>
                <w:sz w:val="28"/>
                <w:szCs w:val="28"/>
              </w:rPr>
              <w:t>.</w:t>
            </w:r>
            <w:r w:rsidR="00874F02" w:rsidRPr="002A0A70">
              <w:rPr>
                <w:bCs/>
                <w:sz w:val="28"/>
                <w:szCs w:val="28"/>
              </w:rPr>
              <w:t xml:space="preserve"> </w:t>
            </w:r>
          </w:p>
          <w:p w14:paraId="2BA8D7F6" w14:textId="77777777" w:rsidR="00407B0A" w:rsidRPr="002A0A70" w:rsidRDefault="009C6F6D" w:rsidP="00407B0A">
            <w:pPr>
              <w:tabs>
                <w:tab w:val="left" w:pos="1800"/>
              </w:tabs>
              <w:ind w:left="164" w:right="120"/>
              <w:jc w:val="both"/>
              <w:rPr>
                <w:bCs/>
                <w:sz w:val="28"/>
                <w:szCs w:val="28"/>
              </w:rPr>
            </w:pPr>
            <w:r w:rsidRPr="002A0A70">
              <w:rPr>
                <w:bCs/>
                <w:sz w:val="28"/>
                <w:szCs w:val="28"/>
              </w:rPr>
              <w:t>Організатор азартних ігор може мати декілька гральних закладів</w:t>
            </w:r>
            <w:r w:rsidR="005461B9" w:rsidRPr="002A0A70">
              <w:rPr>
                <w:bCs/>
                <w:sz w:val="28"/>
                <w:szCs w:val="28"/>
              </w:rPr>
              <w:t>, де мають бути забезпечені вимоги щодо доступності.</w:t>
            </w:r>
            <w:r w:rsidR="00407B0A" w:rsidRPr="002A0A70">
              <w:rPr>
                <w:bCs/>
                <w:sz w:val="28"/>
                <w:szCs w:val="28"/>
              </w:rPr>
              <w:t xml:space="preserve"> </w:t>
            </w:r>
          </w:p>
          <w:p w14:paraId="0B3109BB" w14:textId="60C2C913" w:rsidR="00365BD7" w:rsidRPr="002A0A70" w:rsidRDefault="00874F02" w:rsidP="00407B0A">
            <w:pPr>
              <w:tabs>
                <w:tab w:val="left" w:pos="1800"/>
              </w:tabs>
              <w:ind w:left="164" w:right="120"/>
              <w:jc w:val="both"/>
              <w:rPr>
                <w:bCs/>
                <w:sz w:val="28"/>
                <w:szCs w:val="28"/>
              </w:rPr>
            </w:pPr>
            <w:r w:rsidRPr="002A0A70">
              <w:rPr>
                <w:bCs/>
                <w:sz w:val="28"/>
                <w:szCs w:val="28"/>
              </w:rPr>
              <w:t xml:space="preserve">Крім цього, наявні часові витрати для заповнення форм </w:t>
            </w:r>
            <w:r w:rsidRPr="002A0A70">
              <w:rPr>
                <w:sz w:val="28"/>
                <w:szCs w:val="28"/>
                <w:lang w:eastAsia="uk-UA"/>
              </w:rPr>
              <w:t>відомостей про доступність місць провадження господарської діяльності для маломобільних груп населення</w:t>
            </w:r>
            <w:r w:rsidR="00D555A1" w:rsidRPr="002A0A70">
              <w:rPr>
                <w:sz w:val="28"/>
                <w:szCs w:val="28"/>
                <w:lang w:eastAsia="uk-UA"/>
              </w:rPr>
              <w:t>.</w:t>
            </w:r>
          </w:p>
          <w:p w14:paraId="1EC22EE8" w14:textId="77777777" w:rsidR="00365BD7" w:rsidRPr="002A0A70" w:rsidRDefault="00474278" w:rsidP="00BC5D09">
            <w:pPr>
              <w:spacing w:line="20" w:lineRule="atLeast"/>
              <w:ind w:left="127" w:right="118"/>
              <w:contextualSpacing/>
              <w:jc w:val="both"/>
              <w:rPr>
                <w:sz w:val="25"/>
                <w:szCs w:val="25"/>
              </w:rPr>
            </w:pPr>
            <w:r w:rsidRPr="002A0A70">
              <w:rPr>
                <w:sz w:val="28"/>
                <w:szCs w:val="28"/>
              </w:rPr>
              <w:t xml:space="preserve">Також передбачені витрати щодо </w:t>
            </w:r>
            <w:r w:rsidR="00D555A1" w:rsidRPr="002A0A70">
              <w:rPr>
                <w:sz w:val="28"/>
                <w:szCs w:val="28"/>
              </w:rPr>
              <w:t>модернізації</w:t>
            </w:r>
            <w:r w:rsidR="00D555A1" w:rsidRPr="002A0A70">
              <w:rPr>
                <w:i/>
                <w:iCs/>
                <w:sz w:val="28"/>
                <w:szCs w:val="28"/>
              </w:rPr>
              <w:t xml:space="preserve"> </w:t>
            </w:r>
            <w:r w:rsidR="00D555A1" w:rsidRPr="002A0A70">
              <w:rPr>
                <w:sz w:val="28"/>
                <w:szCs w:val="28"/>
              </w:rPr>
              <w:t xml:space="preserve">вебсайту </w:t>
            </w:r>
            <w:r w:rsidRPr="002A0A70">
              <w:rPr>
                <w:sz w:val="28"/>
                <w:szCs w:val="28"/>
              </w:rPr>
              <w:t xml:space="preserve">суб’єктів господарювання </w:t>
            </w:r>
            <w:r w:rsidR="00D555A1" w:rsidRPr="002A0A70">
              <w:rPr>
                <w:sz w:val="28"/>
                <w:szCs w:val="28"/>
              </w:rPr>
              <w:t>з налаштуваннями доступності</w:t>
            </w:r>
            <w:r w:rsidR="00D555A1" w:rsidRPr="002A0A70">
              <w:rPr>
                <w:sz w:val="25"/>
                <w:szCs w:val="25"/>
              </w:rPr>
              <w:t>.</w:t>
            </w:r>
          </w:p>
          <w:p w14:paraId="5615C77D" w14:textId="01895D93" w:rsidR="00012CF8" w:rsidRPr="002A0A70" w:rsidRDefault="00AB20E4" w:rsidP="00012CF8">
            <w:pPr>
              <w:spacing w:line="20" w:lineRule="atLeast"/>
              <w:ind w:left="127" w:right="118"/>
              <w:contextualSpacing/>
              <w:jc w:val="both"/>
              <w:rPr>
                <w:sz w:val="28"/>
                <w:szCs w:val="28"/>
              </w:rPr>
            </w:pPr>
            <w:r w:rsidRPr="002A0A70">
              <w:rPr>
                <w:sz w:val="28"/>
                <w:szCs w:val="28"/>
              </w:rPr>
              <w:t xml:space="preserve">Орієнтовна вартість </w:t>
            </w:r>
            <w:r w:rsidR="008A5716" w:rsidRPr="002A0A70">
              <w:rPr>
                <w:sz w:val="28"/>
                <w:szCs w:val="28"/>
              </w:rPr>
              <w:t xml:space="preserve">витрат </w:t>
            </w:r>
            <w:r w:rsidR="005326A5" w:rsidRPr="002A0A70">
              <w:rPr>
                <w:sz w:val="28"/>
                <w:szCs w:val="28"/>
                <w:lang w:eastAsia="uk-UA"/>
              </w:rPr>
              <w:t>–</w:t>
            </w:r>
          </w:p>
          <w:p w14:paraId="3DBCF736" w14:textId="1C327095" w:rsidR="00A46DB8" w:rsidRPr="002A0A70" w:rsidRDefault="00A46DB8" w:rsidP="00012CF8">
            <w:pPr>
              <w:spacing w:line="20" w:lineRule="atLeast"/>
              <w:ind w:left="127" w:right="118"/>
              <w:contextualSpacing/>
              <w:jc w:val="both"/>
              <w:rPr>
                <w:sz w:val="28"/>
                <w:szCs w:val="28"/>
                <w:lang w:eastAsia="uk-UA"/>
              </w:rPr>
            </w:pPr>
            <w:r w:rsidRPr="002A0A70">
              <w:rPr>
                <w:sz w:val="28"/>
                <w:szCs w:val="28"/>
              </w:rPr>
              <w:t>7 655 927,0 грн</w:t>
            </w:r>
          </w:p>
        </w:tc>
      </w:tr>
    </w:tbl>
    <w:p w14:paraId="4F2259BD" w14:textId="77777777" w:rsidR="006F4E2C" w:rsidRPr="002A0A70" w:rsidRDefault="006F4E2C" w:rsidP="006F4E2C">
      <w:pPr>
        <w:pStyle w:val="rvps2"/>
        <w:shd w:val="clear" w:color="auto" w:fill="FFFFFF"/>
        <w:spacing w:beforeAutospacing="0" w:afterAutospacing="0" w:line="20" w:lineRule="atLeast"/>
        <w:ind w:firstLine="567"/>
        <w:contextualSpacing/>
        <w:jc w:val="both"/>
        <w:rPr>
          <w:sz w:val="28"/>
          <w:szCs w:val="28"/>
        </w:rPr>
      </w:pPr>
      <w:bookmarkStart w:id="28" w:name="n149"/>
      <w:bookmarkStart w:id="29" w:name="n144"/>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612"/>
        <w:gridCol w:w="3016"/>
      </w:tblGrid>
      <w:tr w:rsidR="002A0A70" w:rsidRPr="002A0A70" w14:paraId="02717003" w14:textId="77777777" w:rsidTr="002C1812">
        <w:tc>
          <w:tcPr>
            <w:tcW w:w="6944" w:type="dxa"/>
            <w:shd w:val="clear" w:color="auto" w:fill="auto"/>
          </w:tcPr>
          <w:p w14:paraId="441ACCA5" w14:textId="77777777" w:rsidR="00FD01E2" w:rsidRPr="002A0A70" w:rsidRDefault="00FD01E2" w:rsidP="00420E3C">
            <w:pPr>
              <w:pStyle w:val="rvps2"/>
              <w:shd w:val="clear" w:color="auto" w:fill="FFFFFF"/>
              <w:spacing w:beforeAutospacing="0" w:afterAutospacing="0"/>
              <w:ind w:left="125"/>
              <w:jc w:val="center"/>
              <w:rPr>
                <w:rFonts w:eastAsiaTheme="minorHAnsi"/>
                <w:b/>
                <w:bCs/>
                <w:sz w:val="28"/>
                <w:szCs w:val="28"/>
                <w:lang w:eastAsia="en-US"/>
              </w:rPr>
            </w:pPr>
            <w:r w:rsidRPr="002A0A70">
              <w:rPr>
                <w:rFonts w:eastAsiaTheme="minorHAnsi"/>
                <w:b/>
                <w:bCs/>
                <w:sz w:val="28"/>
                <w:szCs w:val="28"/>
                <w:lang w:eastAsia="en-US"/>
              </w:rPr>
              <w:t>Сумарні витрати за альтернативами</w:t>
            </w:r>
          </w:p>
        </w:tc>
        <w:tc>
          <w:tcPr>
            <w:tcW w:w="3166" w:type="dxa"/>
            <w:shd w:val="clear" w:color="auto" w:fill="auto"/>
          </w:tcPr>
          <w:p w14:paraId="2B760402" w14:textId="3FCD76F1" w:rsidR="00420E3C" w:rsidRPr="002A0A70" w:rsidRDefault="00FD01E2" w:rsidP="00420E3C">
            <w:pPr>
              <w:pStyle w:val="rvps2"/>
              <w:shd w:val="clear" w:color="auto" w:fill="FFFFFF"/>
              <w:spacing w:beforeAutospacing="0" w:afterAutospacing="0"/>
              <w:ind w:left="125"/>
              <w:jc w:val="center"/>
              <w:rPr>
                <w:rFonts w:eastAsiaTheme="minorHAnsi"/>
                <w:b/>
                <w:bCs/>
                <w:sz w:val="28"/>
                <w:szCs w:val="28"/>
                <w:lang w:eastAsia="en-US"/>
              </w:rPr>
            </w:pPr>
            <w:r w:rsidRPr="002A0A70">
              <w:rPr>
                <w:rFonts w:eastAsiaTheme="minorHAnsi"/>
                <w:b/>
                <w:bCs/>
                <w:sz w:val="28"/>
                <w:szCs w:val="28"/>
                <w:lang w:eastAsia="en-US"/>
              </w:rPr>
              <w:t>Сума витрат,</w:t>
            </w:r>
          </w:p>
          <w:p w14:paraId="5329B77F" w14:textId="39DE97E5" w:rsidR="00FD01E2" w:rsidRPr="002A0A70" w:rsidRDefault="00FD01E2" w:rsidP="00420E3C">
            <w:pPr>
              <w:pStyle w:val="rvps2"/>
              <w:shd w:val="clear" w:color="auto" w:fill="FFFFFF"/>
              <w:spacing w:beforeAutospacing="0" w:afterAutospacing="0"/>
              <w:ind w:left="125"/>
              <w:jc w:val="center"/>
              <w:rPr>
                <w:rFonts w:eastAsiaTheme="minorHAnsi"/>
                <w:b/>
                <w:bCs/>
                <w:sz w:val="28"/>
                <w:szCs w:val="28"/>
                <w:lang w:eastAsia="en-US"/>
              </w:rPr>
            </w:pPr>
            <w:r w:rsidRPr="002A0A70">
              <w:rPr>
                <w:rFonts w:eastAsiaTheme="minorHAnsi"/>
                <w:b/>
                <w:bCs/>
                <w:sz w:val="28"/>
                <w:szCs w:val="28"/>
                <w:lang w:eastAsia="en-US"/>
              </w:rPr>
              <w:t>гривень</w:t>
            </w:r>
          </w:p>
        </w:tc>
      </w:tr>
      <w:tr w:rsidR="002A0A70" w:rsidRPr="002A0A70" w14:paraId="12CD06FE" w14:textId="77777777" w:rsidTr="002C1812">
        <w:tc>
          <w:tcPr>
            <w:tcW w:w="6944" w:type="dxa"/>
            <w:shd w:val="clear" w:color="auto" w:fill="auto"/>
          </w:tcPr>
          <w:p w14:paraId="54E2D3A4" w14:textId="77777777" w:rsidR="00FD01E2" w:rsidRPr="002A0A70" w:rsidRDefault="00FD01E2" w:rsidP="00420E3C">
            <w:pPr>
              <w:pStyle w:val="rvps2"/>
              <w:shd w:val="clear" w:color="auto" w:fill="FFFFFF"/>
              <w:ind w:left="127" w:right="79"/>
              <w:jc w:val="both"/>
              <w:rPr>
                <w:rFonts w:eastAsiaTheme="minorHAnsi"/>
                <w:sz w:val="28"/>
                <w:szCs w:val="28"/>
                <w:lang w:eastAsia="en-US"/>
              </w:rPr>
            </w:pPr>
            <w:r w:rsidRPr="002A0A70">
              <w:rPr>
                <w:rFonts w:eastAsiaTheme="minorHAnsi"/>
                <w:sz w:val="28"/>
                <w:szCs w:val="28"/>
                <w:lang w:eastAsia="en-US"/>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166" w:type="dxa"/>
            <w:shd w:val="clear" w:color="auto" w:fill="auto"/>
          </w:tcPr>
          <w:p w14:paraId="1CDE2F65" w14:textId="77777777" w:rsidR="00FD01E2" w:rsidRPr="002A0A70" w:rsidRDefault="00FD01E2" w:rsidP="00420E3C">
            <w:pPr>
              <w:pStyle w:val="rvps2"/>
              <w:shd w:val="clear" w:color="auto" w:fill="FFFFFF"/>
              <w:ind w:left="127" w:right="79" w:firstLine="567"/>
              <w:jc w:val="both"/>
              <w:rPr>
                <w:rFonts w:eastAsiaTheme="minorHAnsi"/>
                <w:sz w:val="28"/>
                <w:szCs w:val="28"/>
                <w:lang w:eastAsia="en-US"/>
              </w:rPr>
            </w:pPr>
            <w:r w:rsidRPr="002A0A70">
              <w:rPr>
                <w:rFonts w:eastAsiaTheme="minorHAnsi"/>
                <w:sz w:val="28"/>
                <w:szCs w:val="28"/>
                <w:lang w:eastAsia="en-US"/>
              </w:rPr>
              <w:t>0 грн</w:t>
            </w:r>
          </w:p>
        </w:tc>
      </w:tr>
      <w:tr w:rsidR="00FD01E2" w:rsidRPr="002A0A70" w14:paraId="7C5DCCA9" w14:textId="77777777" w:rsidTr="002C1812">
        <w:tc>
          <w:tcPr>
            <w:tcW w:w="6944" w:type="dxa"/>
            <w:shd w:val="clear" w:color="auto" w:fill="auto"/>
          </w:tcPr>
          <w:p w14:paraId="5E91F4D2" w14:textId="77777777" w:rsidR="00FD01E2" w:rsidRPr="002A0A70" w:rsidRDefault="00FD01E2" w:rsidP="00420E3C">
            <w:pPr>
              <w:pStyle w:val="rvps2"/>
              <w:shd w:val="clear" w:color="auto" w:fill="FFFFFF"/>
              <w:ind w:left="127" w:right="79"/>
              <w:jc w:val="both"/>
              <w:rPr>
                <w:rFonts w:eastAsiaTheme="minorHAnsi"/>
                <w:sz w:val="28"/>
                <w:szCs w:val="28"/>
                <w:lang w:eastAsia="en-US"/>
              </w:rPr>
            </w:pPr>
            <w:r w:rsidRPr="002A0A70">
              <w:rPr>
                <w:rFonts w:eastAsiaTheme="minorHAnsi"/>
                <w:sz w:val="28"/>
                <w:szCs w:val="28"/>
                <w:lang w:eastAsia="en-US"/>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166" w:type="dxa"/>
            <w:shd w:val="clear" w:color="auto" w:fill="auto"/>
          </w:tcPr>
          <w:p w14:paraId="1D6D1225" w14:textId="46CAEC51" w:rsidR="00FD01E2" w:rsidRPr="002A0A70" w:rsidRDefault="00A46DB8" w:rsidP="001B0EEF">
            <w:pPr>
              <w:pStyle w:val="rvps2"/>
              <w:shd w:val="clear" w:color="auto" w:fill="FFFFFF"/>
              <w:spacing w:before="100" w:after="100"/>
              <w:ind w:left="127" w:right="79" w:firstLine="567"/>
              <w:jc w:val="both"/>
              <w:rPr>
                <w:rFonts w:eastAsiaTheme="minorHAnsi"/>
                <w:sz w:val="28"/>
                <w:szCs w:val="28"/>
                <w:lang w:eastAsia="en-US"/>
              </w:rPr>
            </w:pPr>
            <w:r w:rsidRPr="002A0A70">
              <w:rPr>
                <w:sz w:val="28"/>
                <w:szCs w:val="28"/>
              </w:rPr>
              <w:t>7 655 927</w:t>
            </w:r>
            <w:r w:rsidR="00D555A1" w:rsidRPr="002A0A70">
              <w:rPr>
                <w:sz w:val="28"/>
                <w:szCs w:val="28"/>
              </w:rPr>
              <w:t>,0 грн</w:t>
            </w:r>
          </w:p>
        </w:tc>
      </w:tr>
    </w:tbl>
    <w:p w14:paraId="7D54DA1F" w14:textId="77777777" w:rsidR="006F4E2C" w:rsidRPr="002A0A70" w:rsidRDefault="006F4E2C" w:rsidP="006F4E2C">
      <w:pPr>
        <w:pStyle w:val="rvps2"/>
        <w:shd w:val="clear" w:color="auto" w:fill="FFFFFF"/>
        <w:spacing w:beforeAutospacing="0" w:afterAutospacing="0" w:line="20" w:lineRule="atLeast"/>
        <w:ind w:firstLine="567"/>
        <w:contextualSpacing/>
        <w:jc w:val="both"/>
        <w:rPr>
          <w:sz w:val="16"/>
          <w:szCs w:val="16"/>
        </w:rPr>
      </w:pPr>
    </w:p>
    <w:p w14:paraId="3B40D2D2" w14:textId="77777777" w:rsidR="006F4E2C" w:rsidRPr="002A0A70" w:rsidRDefault="006F4E2C" w:rsidP="006F4E2C">
      <w:pPr>
        <w:pStyle w:val="rvps2"/>
        <w:shd w:val="clear" w:color="auto" w:fill="FFFFFF"/>
        <w:spacing w:beforeAutospacing="0" w:afterAutospacing="0" w:line="20" w:lineRule="atLeast"/>
        <w:ind w:firstLine="567"/>
        <w:contextualSpacing/>
        <w:jc w:val="center"/>
        <w:rPr>
          <w:b/>
        </w:rPr>
      </w:pPr>
      <w:r w:rsidRPr="002A0A70">
        <w:rPr>
          <w:b/>
          <w:sz w:val="28"/>
          <w:szCs w:val="28"/>
        </w:rPr>
        <w:lastRenderedPageBreak/>
        <w:t>IV. Вибір найбільш оптимального альтернативного способу досягнення цілей</w:t>
      </w:r>
    </w:p>
    <w:p w14:paraId="40E489FF" w14:textId="77777777" w:rsidR="006F4E2C" w:rsidRPr="002A0A70" w:rsidRDefault="006F4E2C" w:rsidP="006F4E2C">
      <w:pPr>
        <w:spacing w:line="20" w:lineRule="atLeast"/>
        <w:ind w:firstLine="567"/>
        <w:contextualSpacing/>
        <w:jc w:val="both"/>
        <w:rPr>
          <w:sz w:val="16"/>
          <w:szCs w:val="16"/>
          <w:lang w:eastAsia="uk-UA"/>
        </w:rPr>
      </w:pPr>
    </w:p>
    <w:p w14:paraId="1A8ECEF6" w14:textId="77777777" w:rsidR="006F4E2C" w:rsidRPr="002A0A70" w:rsidRDefault="006F4E2C" w:rsidP="006F4E2C">
      <w:pPr>
        <w:spacing w:line="20" w:lineRule="atLeast"/>
        <w:ind w:firstLine="567"/>
        <w:contextualSpacing/>
        <w:jc w:val="both"/>
        <w:rPr>
          <w:lang w:eastAsia="uk-UA"/>
        </w:rPr>
      </w:pPr>
      <w:r w:rsidRPr="002A0A70">
        <w:rPr>
          <w:sz w:val="28"/>
          <w:szCs w:val="28"/>
          <w:lang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73A6663E" w14:textId="1EC02DDD" w:rsidR="006F4E2C" w:rsidRPr="002A0A70" w:rsidRDefault="006F4E2C" w:rsidP="006F4E2C">
      <w:pPr>
        <w:spacing w:line="20" w:lineRule="atLeast"/>
        <w:ind w:firstLine="567"/>
        <w:contextualSpacing/>
        <w:jc w:val="both"/>
        <w:rPr>
          <w:lang w:eastAsia="uk-UA"/>
        </w:rPr>
      </w:pPr>
      <w:r w:rsidRPr="002A0A70">
        <w:rPr>
          <w:sz w:val="28"/>
          <w:szCs w:val="28"/>
          <w:lang w:eastAsia="uk-UA"/>
        </w:rPr>
        <w:t xml:space="preserve">4 </w:t>
      </w:r>
      <w:r w:rsidR="005326A5" w:rsidRPr="002A0A70">
        <w:rPr>
          <w:sz w:val="28"/>
          <w:szCs w:val="28"/>
          <w:lang w:eastAsia="uk-UA"/>
        </w:rPr>
        <w:t>–</w:t>
      </w:r>
      <w:r w:rsidRPr="002A0A70">
        <w:rPr>
          <w:sz w:val="28"/>
          <w:szCs w:val="28"/>
          <w:lang w:eastAsia="uk-UA"/>
        </w:rPr>
        <w:t xml:space="preserve"> цілі прийняття регуляторного акта, які можуть бути досягнуті повною мірою (проблема більше існувати не буде);</w:t>
      </w:r>
    </w:p>
    <w:p w14:paraId="51AD3F2D" w14:textId="63963E0E" w:rsidR="006F4E2C" w:rsidRPr="002A0A70" w:rsidRDefault="006F4E2C" w:rsidP="006F4E2C">
      <w:pPr>
        <w:spacing w:line="20" w:lineRule="atLeast"/>
        <w:ind w:firstLine="567"/>
        <w:contextualSpacing/>
        <w:jc w:val="both"/>
        <w:rPr>
          <w:lang w:eastAsia="uk-UA"/>
        </w:rPr>
      </w:pPr>
      <w:bookmarkStart w:id="30" w:name="n155"/>
      <w:bookmarkEnd w:id="30"/>
      <w:r w:rsidRPr="002A0A70">
        <w:rPr>
          <w:sz w:val="28"/>
          <w:szCs w:val="28"/>
          <w:lang w:eastAsia="uk-UA"/>
        </w:rPr>
        <w:t xml:space="preserve">3 </w:t>
      </w:r>
      <w:r w:rsidR="005326A5" w:rsidRPr="002A0A70">
        <w:rPr>
          <w:sz w:val="28"/>
          <w:szCs w:val="28"/>
          <w:lang w:eastAsia="uk-UA"/>
        </w:rPr>
        <w:t>–</w:t>
      </w:r>
      <w:r w:rsidRPr="002A0A70">
        <w:rPr>
          <w:sz w:val="28"/>
          <w:szCs w:val="28"/>
          <w:lang w:eastAsia="uk-UA"/>
        </w:rPr>
        <w:t xml:space="preserve"> цілі прийняття регуляторного акта, які можуть бути досягнуті майже  повною мірою (усі важливі аспекти проблеми існувати не будуть);</w:t>
      </w:r>
    </w:p>
    <w:p w14:paraId="7E5D757D" w14:textId="075DC13B" w:rsidR="006F4E2C" w:rsidRPr="002A0A70" w:rsidRDefault="006F4E2C" w:rsidP="006F4E2C">
      <w:pPr>
        <w:spacing w:line="20" w:lineRule="atLeast"/>
        <w:ind w:firstLine="567"/>
        <w:contextualSpacing/>
        <w:jc w:val="both"/>
        <w:rPr>
          <w:lang w:eastAsia="uk-UA"/>
        </w:rPr>
      </w:pPr>
      <w:bookmarkStart w:id="31" w:name="n156"/>
      <w:bookmarkEnd w:id="31"/>
      <w:r w:rsidRPr="002A0A70">
        <w:rPr>
          <w:sz w:val="28"/>
          <w:szCs w:val="28"/>
          <w:lang w:eastAsia="uk-UA"/>
        </w:rPr>
        <w:t xml:space="preserve">2 </w:t>
      </w:r>
      <w:r w:rsidR="005326A5" w:rsidRPr="002A0A70">
        <w:rPr>
          <w:sz w:val="28"/>
          <w:szCs w:val="28"/>
          <w:lang w:eastAsia="uk-UA"/>
        </w:rPr>
        <w:t>–</w:t>
      </w:r>
      <w:r w:rsidRPr="002A0A70">
        <w:rPr>
          <w:sz w:val="28"/>
          <w:szCs w:val="28"/>
          <w:lang w:eastAsia="uk-UA"/>
        </w:rPr>
        <w:t xml:space="preserve">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62713BF0" w14:textId="211D23E6" w:rsidR="006F4E2C" w:rsidRPr="002A0A70" w:rsidRDefault="006F4E2C" w:rsidP="006F4E2C">
      <w:pPr>
        <w:spacing w:line="20" w:lineRule="atLeast"/>
        <w:ind w:firstLine="567"/>
        <w:contextualSpacing/>
        <w:jc w:val="both"/>
        <w:rPr>
          <w:lang w:eastAsia="uk-UA"/>
        </w:rPr>
      </w:pPr>
      <w:bookmarkStart w:id="32" w:name="n157"/>
      <w:bookmarkEnd w:id="32"/>
      <w:r w:rsidRPr="002A0A70">
        <w:rPr>
          <w:sz w:val="28"/>
          <w:szCs w:val="28"/>
          <w:lang w:eastAsia="uk-UA"/>
        </w:rPr>
        <w:t xml:space="preserve">1 </w:t>
      </w:r>
      <w:r w:rsidR="005326A5" w:rsidRPr="002A0A70">
        <w:rPr>
          <w:sz w:val="28"/>
          <w:szCs w:val="28"/>
          <w:lang w:eastAsia="uk-UA"/>
        </w:rPr>
        <w:t>–</w:t>
      </w:r>
      <w:r w:rsidRPr="002A0A70">
        <w:rPr>
          <w:sz w:val="28"/>
          <w:szCs w:val="28"/>
          <w:lang w:eastAsia="uk-UA"/>
        </w:rPr>
        <w:t xml:space="preserve"> цілі прийняття регуляторного акта, які не можуть бути досягнуті (проблема продовжує існувати).</w:t>
      </w:r>
    </w:p>
    <w:p w14:paraId="2D154606" w14:textId="77777777" w:rsidR="006F4E2C" w:rsidRPr="002A0A70" w:rsidRDefault="006F4E2C" w:rsidP="006F4E2C">
      <w:pPr>
        <w:spacing w:line="20" w:lineRule="atLeast"/>
        <w:ind w:firstLine="567"/>
        <w:contextualSpacing/>
        <w:jc w:val="both"/>
        <w:rPr>
          <w:sz w:val="16"/>
          <w:szCs w:val="16"/>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604"/>
        <w:gridCol w:w="2549"/>
        <w:gridCol w:w="4475"/>
      </w:tblGrid>
      <w:tr w:rsidR="002A0A70" w:rsidRPr="002A0A70" w14:paraId="3A13B2EF" w14:textId="77777777" w:rsidTr="006F4E2C">
        <w:tc>
          <w:tcPr>
            <w:tcW w:w="2609" w:type="dxa"/>
            <w:tcBorders>
              <w:top w:val="single" w:sz="4" w:space="0" w:color="000000"/>
              <w:left w:val="single" w:sz="4" w:space="0" w:color="000000"/>
              <w:bottom w:val="single" w:sz="4" w:space="0" w:color="000000"/>
              <w:right w:val="single" w:sz="4" w:space="0" w:color="000000"/>
            </w:tcBorders>
          </w:tcPr>
          <w:p w14:paraId="242C13DF" w14:textId="77777777" w:rsidR="006F4E2C" w:rsidRPr="002A0A70" w:rsidRDefault="006F4E2C" w:rsidP="002C1812">
            <w:pPr>
              <w:spacing w:line="20" w:lineRule="atLeast"/>
              <w:ind w:left="127" w:right="185"/>
              <w:contextualSpacing/>
              <w:jc w:val="center"/>
              <w:rPr>
                <w:b/>
                <w:bCs/>
                <w:sz w:val="28"/>
                <w:szCs w:val="28"/>
                <w:lang w:eastAsia="uk-UA"/>
              </w:rPr>
            </w:pPr>
            <w:bookmarkStart w:id="33" w:name="n158"/>
            <w:bookmarkEnd w:id="33"/>
            <w:r w:rsidRPr="002A0A70">
              <w:rPr>
                <w:b/>
                <w:bCs/>
                <w:sz w:val="28"/>
                <w:szCs w:val="28"/>
                <w:lang w:eastAsia="uk-UA"/>
              </w:rPr>
              <w:t>Рейтинг результативності (досягнення цілей під час вирішення проблеми)</w:t>
            </w:r>
          </w:p>
        </w:tc>
        <w:tc>
          <w:tcPr>
            <w:tcW w:w="2344" w:type="dxa"/>
            <w:tcBorders>
              <w:top w:val="single" w:sz="4" w:space="0" w:color="000000"/>
              <w:left w:val="single" w:sz="4" w:space="0" w:color="000000"/>
              <w:bottom w:val="single" w:sz="4" w:space="0" w:color="000000"/>
              <w:right w:val="single" w:sz="4" w:space="0" w:color="000000"/>
            </w:tcBorders>
          </w:tcPr>
          <w:p w14:paraId="4A03149F" w14:textId="77777777" w:rsidR="006F4E2C" w:rsidRPr="002A0A70" w:rsidRDefault="006F4E2C" w:rsidP="002C1812">
            <w:pPr>
              <w:spacing w:line="20" w:lineRule="atLeast"/>
              <w:ind w:left="127" w:right="185"/>
              <w:contextualSpacing/>
              <w:jc w:val="center"/>
              <w:rPr>
                <w:b/>
                <w:bCs/>
                <w:sz w:val="28"/>
                <w:szCs w:val="28"/>
                <w:lang w:eastAsia="uk-UA"/>
              </w:rPr>
            </w:pPr>
            <w:r w:rsidRPr="002A0A70">
              <w:rPr>
                <w:b/>
                <w:bCs/>
                <w:sz w:val="28"/>
                <w:szCs w:val="28"/>
                <w:lang w:eastAsia="uk-UA"/>
              </w:rPr>
              <w:t>Бал результативності (за чотирибальною системою оцінки)</w:t>
            </w:r>
          </w:p>
        </w:tc>
        <w:tc>
          <w:tcPr>
            <w:tcW w:w="4685" w:type="dxa"/>
            <w:tcBorders>
              <w:top w:val="single" w:sz="4" w:space="0" w:color="000000"/>
              <w:left w:val="single" w:sz="4" w:space="0" w:color="000000"/>
              <w:bottom w:val="single" w:sz="4" w:space="0" w:color="000000"/>
              <w:right w:val="single" w:sz="4" w:space="0" w:color="000000"/>
            </w:tcBorders>
          </w:tcPr>
          <w:p w14:paraId="733B03F5" w14:textId="77777777" w:rsidR="006F4E2C" w:rsidRPr="002A0A70" w:rsidRDefault="006F4E2C" w:rsidP="002C1812">
            <w:pPr>
              <w:spacing w:line="20" w:lineRule="atLeast"/>
              <w:ind w:left="127" w:right="185"/>
              <w:contextualSpacing/>
              <w:jc w:val="center"/>
              <w:rPr>
                <w:b/>
                <w:bCs/>
                <w:sz w:val="28"/>
                <w:szCs w:val="28"/>
                <w:lang w:eastAsia="uk-UA"/>
              </w:rPr>
            </w:pPr>
            <w:r w:rsidRPr="002A0A70">
              <w:rPr>
                <w:b/>
                <w:bCs/>
                <w:sz w:val="28"/>
                <w:szCs w:val="28"/>
                <w:lang w:eastAsia="uk-UA"/>
              </w:rPr>
              <w:t>Коментарі щодо присвоєння відповідного бала</w:t>
            </w:r>
          </w:p>
        </w:tc>
      </w:tr>
      <w:tr w:rsidR="002A0A70" w:rsidRPr="002A0A70" w14:paraId="723110DA" w14:textId="77777777" w:rsidTr="006F4E2C">
        <w:tc>
          <w:tcPr>
            <w:tcW w:w="2609" w:type="dxa"/>
            <w:tcBorders>
              <w:top w:val="single" w:sz="4" w:space="0" w:color="000000"/>
              <w:left w:val="single" w:sz="4" w:space="0" w:color="000000"/>
              <w:bottom w:val="single" w:sz="4" w:space="0" w:color="000000"/>
              <w:right w:val="single" w:sz="4" w:space="0" w:color="000000"/>
            </w:tcBorders>
          </w:tcPr>
          <w:p w14:paraId="20C44814" w14:textId="77777777" w:rsidR="006F4E2C" w:rsidRPr="002A0A70" w:rsidRDefault="006F4E2C" w:rsidP="002C1812">
            <w:pPr>
              <w:spacing w:line="20" w:lineRule="atLeast"/>
              <w:ind w:left="127"/>
              <w:contextualSpacing/>
              <w:jc w:val="both"/>
              <w:rPr>
                <w:sz w:val="28"/>
                <w:szCs w:val="28"/>
                <w:lang w:eastAsia="uk-UA"/>
              </w:rPr>
            </w:pPr>
            <w:r w:rsidRPr="002A0A70">
              <w:rPr>
                <w:sz w:val="28"/>
                <w:szCs w:val="28"/>
              </w:rPr>
              <w:t>Альтернатива 1</w:t>
            </w:r>
          </w:p>
        </w:tc>
        <w:tc>
          <w:tcPr>
            <w:tcW w:w="2344" w:type="dxa"/>
            <w:tcBorders>
              <w:top w:val="single" w:sz="4" w:space="0" w:color="000000"/>
              <w:left w:val="single" w:sz="4" w:space="0" w:color="000000"/>
              <w:bottom w:val="single" w:sz="4" w:space="0" w:color="000000"/>
              <w:right w:val="single" w:sz="4" w:space="0" w:color="000000"/>
            </w:tcBorders>
          </w:tcPr>
          <w:p w14:paraId="250DE529" w14:textId="77777777" w:rsidR="006F4E2C" w:rsidRPr="002A0A70" w:rsidRDefault="006F4E2C" w:rsidP="002C1812">
            <w:pPr>
              <w:spacing w:line="20" w:lineRule="atLeast"/>
              <w:contextualSpacing/>
              <w:jc w:val="center"/>
              <w:rPr>
                <w:sz w:val="28"/>
                <w:szCs w:val="28"/>
                <w:lang w:eastAsia="uk-UA"/>
              </w:rPr>
            </w:pPr>
            <w:r w:rsidRPr="002A0A70">
              <w:rPr>
                <w:sz w:val="28"/>
                <w:szCs w:val="28"/>
                <w:lang w:eastAsia="uk-UA"/>
              </w:rPr>
              <w:t>1</w:t>
            </w:r>
          </w:p>
        </w:tc>
        <w:tc>
          <w:tcPr>
            <w:tcW w:w="4685" w:type="dxa"/>
            <w:tcBorders>
              <w:top w:val="single" w:sz="4" w:space="0" w:color="000000"/>
              <w:left w:val="single" w:sz="4" w:space="0" w:color="000000"/>
              <w:bottom w:val="single" w:sz="4" w:space="0" w:color="000000"/>
              <w:right w:val="single" w:sz="4" w:space="0" w:color="000000"/>
            </w:tcBorders>
          </w:tcPr>
          <w:p w14:paraId="42C34562" w14:textId="77898E7A" w:rsidR="00353AFF" w:rsidRPr="002A0A70" w:rsidRDefault="006F4E2C" w:rsidP="005D69E1">
            <w:pPr>
              <w:spacing w:line="20" w:lineRule="atLeast"/>
              <w:ind w:left="71" w:right="118"/>
              <w:contextualSpacing/>
              <w:jc w:val="both"/>
              <w:rPr>
                <w:sz w:val="28"/>
                <w:szCs w:val="28"/>
                <w:lang w:eastAsia="uk-UA"/>
              </w:rPr>
            </w:pPr>
            <w:r w:rsidRPr="002A0A70">
              <w:rPr>
                <w:sz w:val="28"/>
                <w:szCs w:val="28"/>
                <w:lang w:eastAsia="uk-UA"/>
              </w:rPr>
              <w:t>У разі залишення наявної на сьогодні ситуації без змін не буд</w:t>
            </w:r>
            <w:r w:rsidR="00407B0A" w:rsidRPr="002A0A70">
              <w:rPr>
                <w:sz w:val="28"/>
                <w:szCs w:val="28"/>
                <w:lang w:eastAsia="uk-UA"/>
              </w:rPr>
              <w:t>уть</w:t>
            </w:r>
            <w:r w:rsidRPr="002A0A70">
              <w:rPr>
                <w:sz w:val="28"/>
                <w:szCs w:val="28"/>
                <w:lang w:eastAsia="uk-UA"/>
              </w:rPr>
              <w:t xml:space="preserve"> досягнут</w:t>
            </w:r>
            <w:r w:rsidR="00407B0A" w:rsidRPr="002A0A70">
              <w:rPr>
                <w:sz w:val="28"/>
                <w:szCs w:val="28"/>
                <w:lang w:eastAsia="uk-UA"/>
              </w:rPr>
              <w:t>і</w:t>
            </w:r>
            <w:r w:rsidRPr="002A0A70">
              <w:rPr>
                <w:sz w:val="28"/>
                <w:szCs w:val="28"/>
                <w:lang w:eastAsia="uk-UA"/>
              </w:rPr>
              <w:t xml:space="preserve"> </w:t>
            </w:r>
            <w:r w:rsidR="005D69E1" w:rsidRPr="002A0A70">
              <w:rPr>
                <w:sz w:val="28"/>
                <w:szCs w:val="28"/>
                <w:lang w:eastAsia="uk-UA"/>
              </w:rPr>
              <w:t>цілі</w:t>
            </w:r>
            <w:r w:rsidRPr="002A0A70">
              <w:rPr>
                <w:sz w:val="28"/>
                <w:szCs w:val="28"/>
                <w:lang w:eastAsia="uk-UA"/>
              </w:rPr>
              <w:t xml:space="preserve"> державно</w:t>
            </w:r>
            <w:r w:rsidR="005D69E1" w:rsidRPr="002A0A70">
              <w:rPr>
                <w:sz w:val="28"/>
                <w:szCs w:val="28"/>
                <w:lang w:eastAsia="uk-UA"/>
              </w:rPr>
              <w:t>го</w:t>
            </w:r>
            <w:r w:rsidRPr="002A0A70">
              <w:rPr>
                <w:sz w:val="28"/>
                <w:szCs w:val="28"/>
                <w:lang w:eastAsia="uk-UA"/>
              </w:rPr>
              <w:t xml:space="preserve"> </w:t>
            </w:r>
            <w:r w:rsidR="005D69E1" w:rsidRPr="002A0A70">
              <w:rPr>
                <w:sz w:val="28"/>
                <w:szCs w:val="28"/>
                <w:lang w:eastAsia="uk-UA"/>
              </w:rPr>
              <w:t>регулювання, ви</w:t>
            </w:r>
            <w:r w:rsidR="005461B9" w:rsidRPr="002A0A70">
              <w:rPr>
                <w:sz w:val="28"/>
                <w:szCs w:val="28"/>
                <w:lang w:eastAsia="uk-UA"/>
              </w:rPr>
              <w:t>з</w:t>
            </w:r>
            <w:r w:rsidR="005D69E1" w:rsidRPr="002A0A70">
              <w:rPr>
                <w:sz w:val="28"/>
                <w:szCs w:val="28"/>
                <w:lang w:eastAsia="uk-UA"/>
              </w:rPr>
              <w:t>начен</w:t>
            </w:r>
            <w:r w:rsidR="00407B0A" w:rsidRPr="002A0A70">
              <w:rPr>
                <w:sz w:val="28"/>
                <w:szCs w:val="28"/>
                <w:lang w:eastAsia="uk-UA"/>
              </w:rPr>
              <w:t>і</w:t>
            </w:r>
            <w:r w:rsidRPr="002A0A70">
              <w:rPr>
                <w:sz w:val="28"/>
                <w:szCs w:val="28"/>
                <w:lang w:eastAsia="uk-UA"/>
              </w:rPr>
              <w:t xml:space="preserve"> </w:t>
            </w:r>
            <w:r w:rsidR="00A4729C" w:rsidRPr="002A0A70">
              <w:rPr>
                <w:sz w:val="28"/>
                <w:szCs w:val="28"/>
                <w:lang w:eastAsia="uk-UA"/>
              </w:rPr>
              <w:t>в</w:t>
            </w:r>
            <w:r w:rsidR="005D69E1" w:rsidRPr="002A0A70">
              <w:rPr>
                <w:sz w:val="28"/>
                <w:szCs w:val="28"/>
                <w:lang w:eastAsia="uk-UA"/>
              </w:rPr>
              <w:t xml:space="preserve"> розділі ІІ АРВ.</w:t>
            </w:r>
            <w:r w:rsidR="00353AFF" w:rsidRPr="002A0A70">
              <w:rPr>
                <w:sz w:val="28"/>
                <w:szCs w:val="28"/>
                <w:lang w:eastAsia="uk-UA"/>
              </w:rPr>
              <w:t xml:space="preserve"> </w:t>
            </w:r>
          </w:p>
          <w:p w14:paraId="211D0AB9" w14:textId="4FA741AB" w:rsidR="00FD01E2" w:rsidRPr="002A0A70" w:rsidRDefault="00FD01E2" w:rsidP="005D69E1">
            <w:pPr>
              <w:spacing w:line="20" w:lineRule="atLeast"/>
              <w:ind w:left="71" w:right="118"/>
              <w:contextualSpacing/>
              <w:jc w:val="both"/>
              <w:rPr>
                <w:sz w:val="28"/>
                <w:szCs w:val="28"/>
                <w:lang w:eastAsia="en-US"/>
              </w:rPr>
            </w:pPr>
            <w:r w:rsidRPr="002A0A70">
              <w:rPr>
                <w:sz w:val="28"/>
                <w:szCs w:val="28"/>
                <w:lang w:eastAsia="uk-UA"/>
              </w:rPr>
              <w:t>Проблеми</w:t>
            </w:r>
            <w:r w:rsidR="00A4729C" w:rsidRPr="002A0A70">
              <w:rPr>
                <w:sz w:val="28"/>
                <w:szCs w:val="28"/>
                <w:lang w:eastAsia="uk-UA"/>
              </w:rPr>
              <w:t>,</w:t>
            </w:r>
            <w:r w:rsidRPr="002A0A70">
              <w:rPr>
                <w:sz w:val="28"/>
                <w:szCs w:val="28"/>
                <w:lang w:eastAsia="uk-UA"/>
              </w:rPr>
              <w:t xml:space="preserve"> зазначені в розділі І АРВ</w:t>
            </w:r>
            <w:r w:rsidR="00A4729C" w:rsidRPr="002A0A70">
              <w:rPr>
                <w:sz w:val="28"/>
                <w:szCs w:val="28"/>
                <w:lang w:eastAsia="uk-UA"/>
              </w:rPr>
              <w:t>,</w:t>
            </w:r>
            <w:r w:rsidRPr="002A0A70">
              <w:rPr>
                <w:sz w:val="28"/>
                <w:szCs w:val="28"/>
                <w:lang w:eastAsia="uk-UA"/>
              </w:rPr>
              <w:t xml:space="preserve"> не будуть </w:t>
            </w:r>
            <w:r w:rsidR="00A4729C" w:rsidRPr="002A0A70">
              <w:rPr>
                <w:sz w:val="28"/>
                <w:szCs w:val="28"/>
                <w:lang w:eastAsia="uk-UA"/>
              </w:rPr>
              <w:t>розв’язані.</w:t>
            </w:r>
          </w:p>
        </w:tc>
      </w:tr>
      <w:tr w:rsidR="002E134A" w:rsidRPr="002A0A70" w14:paraId="5B288429" w14:textId="77777777" w:rsidTr="006F4E2C">
        <w:trPr>
          <w:trHeight w:val="2098"/>
        </w:trPr>
        <w:tc>
          <w:tcPr>
            <w:tcW w:w="2609" w:type="dxa"/>
            <w:tcBorders>
              <w:top w:val="single" w:sz="4" w:space="0" w:color="000000"/>
              <w:left w:val="single" w:sz="4" w:space="0" w:color="000000"/>
              <w:bottom w:val="single" w:sz="4" w:space="0" w:color="000000"/>
              <w:right w:val="single" w:sz="4" w:space="0" w:color="000000"/>
            </w:tcBorders>
          </w:tcPr>
          <w:p w14:paraId="5F607D7E" w14:textId="77777777" w:rsidR="006F4E2C" w:rsidRPr="002A0A70" w:rsidRDefault="006F4E2C" w:rsidP="0076776C">
            <w:pPr>
              <w:spacing w:line="20" w:lineRule="atLeast"/>
              <w:ind w:left="127"/>
              <w:contextualSpacing/>
              <w:jc w:val="both"/>
              <w:rPr>
                <w:sz w:val="28"/>
                <w:szCs w:val="28"/>
                <w:lang w:eastAsia="uk-UA"/>
              </w:rPr>
            </w:pPr>
            <w:r w:rsidRPr="002A0A70">
              <w:rPr>
                <w:sz w:val="28"/>
                <w:szCs w:val="28"/>
              </w:rPr>
              <w:t>Альтернатива 2</w:t>
            </w:r>
          </w:p>
        </w:tc>
        <w:tc>
          <w:tcPr>
            <w:tcW w:w="2344" w:type="dxa"/>
            <w:tcBorders>
              <w:top w:val="single" w:sz="4" w:space="0" w:color="000000"/>
              <w:left w:val="single" w:sz="4" w:space="0" w:color="000000"/>
              <w:bottom w:val="single" w:sz="4" w:space="0" w:color="000000"/>
              <w:right w:val="single" w:sz="4" w:space="0" w:color="000000"/>
            </w:tcBorders>
          </w:tcPr>
          <w:p w14:paraId="13BB462F" w14:textId="77777777" w:rsidR="006F4E2C" w:rsidRPr="002A0A70" w:rsidRDefault="006F4E2C" w:rsidP="0076776C">
            <w:pPr>
              <w:spacing w:line="20" w:lineRule="atLeast"/>
              <w:contextualSpacing/>
              <w:jc w:val="center"/>
              <w:rPr>
                <w:sz w:val="28"/>
                <w:szCs w:val="28"/>
                <w:lang w:eastAsia="uk-UA"/>
              </w:rPr>
            </w:pPr>
            <w:r w:rsidRPr="002A0A70">
              <w:rPr>
                <w:sz w:val="28"/>
                <w:szCs w:val="28"/>
                <w:lang w:eastAsia="uk-UA"/>
              </w:rPr>
              <w:t>4</w:t>
            </w:r>
          </w:p>
        </w:tc>
        <w:tc>
          <w:tcPr>
            <w:tcW w:w="4685" w:type="dxa"/>
            <w:tcBorders>
              <w:top w:val="single" w:sz="4" w:space="0" w:color="000000"/>
              <w:left w:val="single" w:sz="4" w:space="0" w:color="000000"/>
              <w:bottom w:val="single" w:sz="4" w:space="0" w:color="000000"/>
              <w:right w:val="single" w:sz="4" w:space="0" w:color="000000"/>
            </w:tcBorders>
          </w:tcPr>
          <w:p w14:paraId="128032C6" w14:textId="576C6B8D" w:rsidR="006F4E2C" w:rsidRPr="002A0A70" w:rsidRDefault="006F4E2C" w:rsidP="005D69E1">
            <w:pPr>
              <w:spacing w:line="20" w:lineRule="atLeast"/>
              <w:ind w:left="71" w:right="118"/>
              <w:contextualSpacing/>
              <w:jc w:val="both"/>
              <w:rPr>
                <w:sz w:val="28"/>
                <w:szCs w:val="28"/>
              </w:rPr>
            </w:pPr>
            <w:r w:rsidRPr="002A0A70">
              <w:rPr>
                <w:sz w:val="28"/>
                <w:szCs w:val="28"/>
              </w:rPr>
              <w:t xml:space="preserve">Прийняття проєкту </w:t>
            </w:r>
            <w:r w:rsidR="00FD01E2" w:rsidRPr="002A0A70">
              <w:rPr>
                <w:sz w:val="28"/>
                <w:szCs w:val="28"/>
              </w:rPr>
              <w:t>постанови</w:t>
            </w:r>
            <w:r w:rsidRPr="002A0A70">
              <w:rPr>
                <w:sz w:val="28"/>
                <w:szCs w:val="28"/>
              </w:rPr>
              <w:t xml:space="preserve"> усун</w:t>
            </w:r>
            <w:r w:rsidR="00407B0A" w:rsidRPr="002A0A70">
              <w:rPr>
                <w:sz w:val="28"/>
                <w:szCs w:val="28"/>
              </w:rPr>
              <w:t>уть</w:t>
            </w:r>
            <w:r w:rsidRPr="002A0A70">
              <w:rPr>
                <w:sz w:val="28"/>
                <w:szCs w:val="28"/>
              </w:rPr>
              <w:t xml:space="preserve"> </w:t>
            </w:r>
            <w:r w:rsidR="00407B0A" w:rsidRPr="002A0A70">
              <w:rPr>
                <w:sz w:val="28"/>
                <w:szCs w:val="28"/>
                <w:lang w:eastAsia="uk-UA"/>
              </w:rPr>
              <w:t>недоліки</w:t>
            </w:r>
            <w:r w:rsidRPr="002A0A70">
              <w:rPr>
                <w:sz w:val="28"/>
                <w:szCs w:val="28"/>
                <w:lang w:eastAsia="uk-UA"/>
              </w:rPr>
              <w:t xml:space="preserve"> правового регулювання щодо </w:t>
            </w:r>
            <w:r w:rsidR="00A4729C" w:rsidRPr="002A0A70">
              <w:rPr>
                <w:rFonts w:eastAsiaTheme="minorHAnsi"/>
                <w:sz w:val="28"/>
                <w:szCs w:val="28"/>
                <w:lang w:eastAsia="en-US"/>
              </w:rPr>
              <w:t xml:space="preserve">розв’язання </w:t>
            </w:r>
            <w:r w:rsidRPr="002A0A70">
              <w:rPr>
                <w:rFonts w:eastAsiaTheme="minorHAnsi"/>
                <w:sz w:val="28"/>
                <w:szCs w:val="28"/>
                <w:lang w:eastAsia="en-US"/>
              </w:rPr>
              <w:t>проблем</w:t>
            </w:r>
            <w:r w:rsidR="005D69E1" w:rsidRPr="002A0A70">
              <w:rPr>
                <w:rFonts w:eastAsiaTheme="minorHAnsi"/>
                <w:sz w:val="28"/>
                <w:szCs w:val="28"/>
                <w:lang w:eastAsia="en-US"/>
              </w:rPr>
              <w:t>,</w:t>
            </w:r>
            <w:r w:rsidRPr="002A0A70">
              <w:rPr>
                <w:rFonts w:eastAsiaTheme="minorHAnsi"/>
                <w:sz w:val="28"/>
                <w:szCs w:val="28"/>
                <w:lang w:eastAsia="en-US"/>
              </w:rPr>
              <w:t xml:space="preserve"> заявлених </w:t>
            </w:r>
            <w:r w:rsidR="005461B9" w:rsidRPr="002A0A70">
              <w:rPr>
                <w:rFonts w:eastAsiaTheme="minorHAnsi"/>
                <w:sz w:val="28"/>
                <w:szCs w:val="28"/>
                <w:lang w:eastAsia="en-US"/>
              </w:rPr>
              <w:t>у</w:t>
            </w:r>
            <w:r w:rsidRPr="002A0A70">
              <w:rPr>
                <w:rFonts w:eastAsiaTheme="minorHAnsi"/>
                <w:sz w:val="28"/>
                <w:szCs w:val="28"/>
                <w:lang w:eastAsia="en-US"/>
              </w:rPr>
              <w:t xml:space="preserve"> розділі І</w:t>
            </w:r>
            <w:r w:rsidR="00A4729C" w:rsidRPr="002A0A70">
              <w:rPr>
                <w:rFonts w:eastAsiaTheme="minorHAnsi"/>
                <w:sz w:val="28"/>
                <w:szCs w:val="28"/>
                <w:lang w:eastAsia="en-US"/>
              </w:rPr>
              <w:t xml:space="preserve"> АРВ,</w:t>
            </w:r>
            <w:r w:rsidRPr="002A0A70">
              <w:rPr>
                <w:rFonts w:eastAsiaTheme="minorHAnsi"/>
                <w:sz w:val="28"/>
                <w:szCs w:val="28"/>
                <w:lang w:eastAsia="en-US"/>
              </w:rPr>
              <w:t xml:space="preserve"> та досягнення заявлених цілей у розділі ІІ</w:t>
            </w:r>
            <w:r w:rsidR="00353AFF" w:rsidRPr="002A0A70">
              <w:rPr>
                <w:rFonts w:eastAsiaTheme="minorHAnsi"/>
                <w:sz w:val="28"/>
                <w:szCs w:val="28"/>
                <w:lang w:eastAsia="en-US"/>
              </w:rPr>
              <w:t xml:space="preserve"> АРВ.</w:t>
            </w:r>
          </w:p>
        </w:tc>
      </w:tr>
    </w:tbl>
    <w:p w14:paraId="3C62F582" w14:textId="77777777" w:rsidR="006F4E2C" w:rsidRPr="002A0A70" w:rsidRDefault="006F4E2C" w:rsidP="006F4E2C">
      <w:pPr>
        <w:spacing w:line="20" w:lineRule="atLeast"/>
        <w:ind w:firstLine="567"/>
        <w:contextualSpacing/>
        <w:jc w:val="center"/>
        <w:rPr>
          <w:sz w:val="28"/>
          <w:szCs w:val="28"/>
        </w:rPr>
      </w:pPr>
    </w:p>
    <w:tbl>
      <w:tblPr>
        <w:tblW w:w="9645" w:type="dxa"/>
        <w:tblCellMar>
          <w:top w:w="15" w:type="dxa"/>
          <w:left w:w="15" w:type="dxa"/>
          <w:bottom w:w="15" w:type="dxa"/>
          <w:right w:w="15" w:type="dxa"/>
        </w:tblCellMar>
        <w:tblLook w:val="04A0" w:firstRow="1" w:lastRow="0" w:firstColumn="1" w:lastColumn="0" w:noHBand="0" w:noVBand="1"/>
      </w:tblPr>
      <w:tblGrid>
        <w:gridCol w:w="2079"/>
        <w:gridCol w:w="2527"/>
        <w:gridCol w:w="2658"/>
        <w:gridCol w:w="2381"/>
      </w:tblGrid>
      <w:tr w:rsidR="002A0A70" w:rsidRPr="002A0A70" w14:paraId="1DC87F98" w14:textId="77777777" w:rsidTr="00AA027E">
        <w:tc>
          <w:tcPr>
            <w:tcW w:w="2117" w:type="dxa"/>
            <w:tcBorders>
              <w:top w:val="single" w:sz="4" w:space="0" w:color="000000"/>
              <w:left w:val="single" w:sz="4" w:space="0" w:color="000000"/>
              <w:bottom w:val="single" w:sz="4" w:space="0" w:color="000000"/>
              <w:right w:val="single" w:sz="4" w:space="0" w:color="000000"/>
            </w:tcBorders>
            <w:vAlign w:val="center"/>
          </w:tcPr>
          <w:p w14:paraId="3B71432F" w14:textId="30384603" w:rsidR="006F4E2C" w:rsidRPr="002A0A70" w:rsidRDefault="006F4E2C" w:rsidP="00AA027E">
            <w:pPr>
              <w:spacing w:line="20" w:lineRule="atLeast"/>
              <w:ind w:left="127" w:right="87"/>
              <w:contextualSpacing/>
              <w:jc w:val="center"/>
              <w:rPr>
                <w:b/>
                <w:bCs/>
                <w:sz w:val="28"/>
                <w:szCs w:val="28"/>
                <w:lang w:eastAsia="uk-UA"/>
              </w:rPr>
            </w:pPr>
            <w:bookmarkStart w:id="34" w:name="n159"/>
            <w:bookmarkEnd w:id="34"/>
            <w:r w:rsidRPr="002A0A70">
              <w:rPr>
                <w:b/>
                <w:bCs/>
                <w:sz w:val="28"/>
                <w:szCs w:val="28"/>
                <w:lang w:eastAsia="uk-UA"/>
              </w:rPr>
              <w:t>Рейтинг результатив</w:t>
            </w:r>
            <w:r w:rsidR="00AA027E" w:rsidRPr="002A0A70">
              <w:rPr>
                <w:b/>
                <w:bCs/>
                <w:sz w:val="28"/>
                <w:szCs w:val="28"/>
                <w:lang w:eastAsia="uk-UA"/>
              </w:rPr>
              <w:t>-</w:t>
            </w:r>
            <w:r w:rsidRPr="002A0A70">
              <w:rPr>
                <w:b/>
                <w:bCs/>
                <w:sz w:val="28"/>
                <w:szCs w:val="28"/>
                <w:lang w:eastAsia="uk-UA"/>
              </w:rPr>
              <w:t>ності</w:t>
            </w:r>
          </w:p>
        </w:tc>
        <w:tc>
          <w:tcPr>
            <w:tcW w:w="2548" w:type="dxa"/>
            <w:tcBorders>
              <w:top w:val="single" w:sz="4" w:space="0" w:color="000000"/>
              <w:left w:val="single" w:sz="4" w:space="0" w:color="000000"/>
              <w:bottom w:val="single" w:sz="4" w:space="0" w:color="000000"/>
              <w:right w:val="single" w:sz="4" w:space="0" w:color="000000"/>
            </w:tcBorders>
            <w:vAlign w:val="center"/>
          </w:tcPr>
          <w:p w14:paraId="340B89C0" w14:textId="77777777" w:rsidR="00AA027E" w:rsidRPr="002A0A70" w:rsidRDefault="006F4E2C" w:rsidP="00AA027E">
            <w:pPr>
              <w:spacing w:line="20" w:lineRule="atLeast"/>
              <w:ind w:left="78" w:right="77"/>
              <w:contextualSpacing/>
              <w:jc w:val="center"/>
              <w:rPr>
                <w:b/>
                <w:bCs/>
                <w:sz w:val="28"/>
                <w:szCs w:val="28"/>
                <w:lang w:eastAsia="uk-UA"/>
              </w:rPr>
            </w:pPr>
            <w:r w:rsidRPr="002A0A70">
              <w:rPr>
                <w:b/>
                <w:bCs/>
                <w:sz w:val="28"/>
                <w:szCs w:val="28"/>
                <w:lang w:eastAsia="uk-UA"/>
              </w:rPr>
              <w:t>Вигоди</w:t>
            </w:r>
          </w:p>
          <w:p w14:paraId="032B3C71" w14:textId="39B060B2" w:rsidR="006F4E2C" w:rsidRPr="002A0A70" w:rsidRDefault="006F4E2C" w:rsidP="00AA027E">
            <w:pPr>
              <w:spacing w:line="20" w:lineRule="atLeast"/>
              <w:ind w:left="78" w:right="77"/>
              <w:contextualSpacing/>
              <w:jc w:val="center"/>
              <w:rPr>
                <w:b/>
                <w:bCs/>
                <w:sz w:val="28"/>
                <w:szCs w:val="28"/>
                <w:lang w:eastAsia="uk-UA"/>
              </w:rPr>
            </w:pPr>
            <w:r w:rsidRPr="002A0A70">
              <w:rPr>
                <w:b/>
                <w:bCs/>
                <w:sz w:val="28"/>
                <w:szCs w:val="28"/>
                <w:lang w:eastAsia="uk-UA"/>
              </w:rPr>
              <w:t>(підсумок)</w:t>
            </w:r>
          </w:p>
        </w:tc>
        <w:tc>
          <w:tcPr>
            <w:tcW w:w="2701" w:type="dxa"/>
            <w:tcBorders>
              <w:top w:val="single" w:sz="4" w:space="0" w:color="000000"/>
              <w:left w:val="single" w:sz="4" w:space="0" w:color="000000"/>
              <w:bottom w:val="single" w:sz="4" w:space="0" w:color="000000"/>
              <w:right w:val="single" w:sz="4" w:space="0" w:color="000000"/>
            </w:tcBorders>
            <w:vAlign w:val="center"/>
          </w:tcPr>
          <w:p w14:paraId="2CBA70C7" w14:textId="77777777" w:rsidR="006F4E2C" w:rsidRPr="002A0A70" w:rsidRDefault="006F4E2C" w:rsidP="00AA027E">
            <w:pPr>
              <w:spacing w:line="20" w:lineRule="atLeast"/>
              <w:ind w:left="103" w:right="75"/>
              <w:contextualSpacing/>
              <w:jc w:val="center"/>
              <w:rPr>
                <w:b/>
                <w:bCs/>
                <w:sz w:val="28"/>
                <w:szCs w:val="28"/>
                <w:lang w:eastAsia="uk-UA"/>
              </w:rPr>
            </w:pPr>
            <w:r w:rsidRPr="002A0A70">
              <w:rPr>
                <w:b/>
                <w:bCs/>
                <w:sz w:val="28"/>
                <w:szCs w:val="28"/>
                <w:lang w:eastAsia="uk-UA"/>
              </w:rPr>
              <w:t>Витрати (підсумок)</w:t>
            </w:r>
          </w:p>
        </w:tc>
        <w:tc>
          <w:tcPr>
            <w:tcW w:w="2279" w:type="dxa"/>
            <w:tcBorders>
              <w:top w:val="single" w:sz="4" w:space="0" w:color="000000"/>
              <w:left w:val="single" w:sz="4" w:space="0" w:color="000000"/>
              <w:bottom w:val="single" w:sz="4" w:space="0" w:color="000000"/>
              <w:right w:val="single" w:sz="4" w:space="0" w:color="000000"/>
            </w:tcBorders>
            <w:vAlign w:val="center"/>
          </w:tcPr>
          <w:p w14:paraId="07853ED7" w14:textId="77777777" w:rsidR="006F4E2C" w:rsidRPr="002A0A70" w:rsidRDefault="006F4E2C" w:rsidP="00AA027E">
            <w:pPr>
              <w:spacing w:line="20" w:lineRule="atLeast"/>
              <w:ind w:left="149" w:right="133"/>
              <w:contextualSpacing/>
              <w:jc w:val="center"/>
              <w:rPr>
                <w:b/>
                <w:bCs/>
                <w:sz w:val="28"/>
                <w:szCs w:val="28"/>
                <w:lang w:eastAsia="uk-UA"/>
              </w:rPr>
            </w:pPr>
            <w:r w:rsidRPr="002A0A70">
              <w:rPr>
                <w:b/>
                <w:bCs/>
                <w:sz w:val="28"/>
                <w:szCs w:val="28"/>
                <w:lang w:eastAsia="uk-UA"/>
              </w:rPr>
              <w:t>Обґрунтування відповідного місця альтернативи у рейтингу</w:t>
            </w:r>
          </w:p>
        </w:tc>
      </w:tr>
      <w:tr w:rsidR="002A0A70" w:rsidRPr="002A0A70" w14:paraId="0E4F6774" w14:textId="77777777" w:rsidTr="003F6125">
        <w:trPr>
          <w:trHeight w:val="503"/>
        </w:trPr>
        <w:tc>
          <w:tcPr>
            <w:tcW w:w="2117" w:type="dxa"/>
            <w:tcBorders>
              <w:top w:val="single" w:sz="4" w:space="0" w:color="000000"/>
              <w:left w:val="single" w:sz="4" w:space="0" w:color="000000"/>
              <w:bottom w:val="single" w:sz="4" w:space="0" w:color="000000"/>
              <w:right w:val="single" w:sz="4" w:space="0" w:color="000000"/>
            </w:tcBorders>
          </w:tcPr>
          <w:p w14:paraId="2FD3BA9E" w14:textId="77777777" w:rsidR="006F4E2C" w:rsidRPr="002A0A70" w:rsidRDefault="006F4E2C" w:rsidP="0010323E">
            <w:pPr>
              <w:spacing w:line="20" w:lineRule="atLeast"/>
              <w:ind w:left="127" w:right="87"/>
              <w:contextualSpacing/>
              <w:jc w:val="center"/>
              <w:rPr>
                <w:sz w:val="28"/>
                <w:szCs w:val="28"/>
                <w:lang w:eastAsia="uk-UA"/>
              </w:rPr>
            </w:pPr>
            <w:r w:rsidRPr="002A0A70">
              <w:rPr>
                <w:sz w:val="28"/>
                <w:szCs w:val="28"/>
              </w:rPr>
              <w:t>Альтернатива 1</w:t>
            </w:r>
          </w:p>
        </w:tc>
        <w:tc>
          <w:tcPr>
            <w:tcW w:w="2548" w:type="dxa"/>
            <w:tcBorders>
              <w:top w:val="single" w:sz="4" w:space="0" w:color="000000"/>
              <w:left w:val="single" w:sz="4" w:space="0" w:color="000000"/>
              <w:bottom w:val="single" w:sz="4" w:space="0" w:color="000000"/>
              <w:right w:val="single" w:sz="4" w:space="0" w:color="000000"/>
            </w:tcBorders>
          </w:tcPr>
          <w:p w14:paraId="4EF3D026" w14:textId="77777777" w:rsidR="00FD01E2" w:rsidRPr="002A0A70" w:rsidRDefault="00FD01E2" w:rsidP="00AA027E">
            <w:pPr>
              <w:spacing w:line="20" w:lineRule="atLeast"/>
              <w:ind w:left="78" w:right="77"/>
              <w:contextualSpacing/>
              <w:jc w:val="both"/>
              <w:rPr>
                <w:b/>
                <w:bCs/>
                <w:sz w:val="28"/>
                <w:szCs w:val="28"/>
                <w:lang w:eastAsia="uk-UA"/>
              </w:rPr>
            </w:pPr>
            <w:r w:rsidRPr="002A0A70">
              <w:rPr>
                <w:b/>
                <w:bCs/>
                <w:sz w:val="28"/>
                <w:szCs w:val="28"/>
                <w:lang w:eastAsia="uk-UA"/>
              </w:rPr>
              <w:t>Для держави:</w:t>
            </w:r>
          </w:p>
          <w:p w14:paraId="33133CB0" w14:textId="77777777" w:rsidR="00A27A52" w:rsidRPr="002A0A70" w:rsidRDefault="005461B9" w:rsidP="00A27A52">
            <w:pPr>
              <w:spacing w:before="120" w:line="20" w:lineRule="atLeast"/>
              <w:ind w:left="131" w:right="77"/>
              <w:contextualSpacing/>
              <w:jc w:val="both"/>
              <w:rPr>
                <w:sz w:val="28"/>
                <w:szCs w:val="28"/>
              </w:rPr>
            </w:pPr>
            <w:r w:rsidRPr="002A0A70">
              <w:rPr>
                <w:sz w:val="28"/>
                <w:szCs w:val="28"/>
              </w:rPr>
              <w:t xml:space="preserve">Відсутні. </w:t>
            </w:r>
          </w:p>
          <w:p w14:paraId="1ED8D54B" w14:textId="77777777" w:rsidR="00017068" w:rsidRPr="002A0A70" w:rsidRDefault="00017068" w:rsidP="00A27A52">
            <w:pPr>
              <w:spacing w:before="120" w:line="20" w:lineRule="atLeast"/>
              <w:ind w:left="131" w:right="77"/>
              <w:contextualSpacing/>
              <w:jc w:val="both"/>
              <w:rPr>
                <w:kern w:val="3"/>
                <w:sz w:val="28"/>
                <w:szCs w:val="28"/>
              </w:rPr>
            </w:pPr>
          </w:p>
          <w:p w14:paraId="1D8CB3A9" w14:textId="77777777" w:rsidR="00017068" w:rsidRPr="002A0A70" w:rsidRDefault="00017068" w:rsidP="00A27A52">
            <w:pPr>
              <w:spacing w:before="120" w:line="20" w:lineRule="atLeast"/>
              <w:ind w:left="131" w:right="77"/>
              <w:contextualSpacing/>
              <w:jc w:val="both"/>
              <w:rPr>
                <w:kern w:val="3"/>
                <w:sz w:val="28"/>
                <w:szCs w:val="28"/>
              </w:rPr>
            </w:pPr>
          </w:p>
          <w:p w14:paraId="40D4CF67" w14:textId="77777777" w:rsidR="00017068" w:rsidRPr="002A0A70" w:rsidRDefault="00017068" w:rsidP="00A27A52">
            <w:pPr>
              <w:spacing w:before="120" w:line="20" w:lineRule="atLeast"/>
              <w:ind w:left="131" w:right="77"/>
              <w:contextualSpacing/>
              <w:jc w:val="both"/>
              <w:rPr>
                <w:kern w:val="3"/>
                <w:sz w:val="28"/>
                <w:szCs w:val="28"/>
              </w:rPr>
            </w:pPr>
          </w:p>
          <w:p w14:paraId="1D3674FA" w14:textId="77777777" w:rsidR="00017068" w:rsidRPr="002A0A70" w:rsidRDefault="00017068" w:rsidP="00A27A52">
            <w:pPr>
              <w:spacing w:before="120" w:line="20" w:lineRule="atLeast"/>
              <w:ind w:left="131" w:right="77"/>
              <w:contextualSpacing/>
              <w:jc w:val="both"/>
              <w:rPr>
                <w:kern w:val="3"/>
                <w:sz w:val="28"/>
                <w:szCs w:val="28"/>
              </w:rPr>
            </w:pPr>
          </w:p>
          <w:p w14:paraId="2098ECC3" w14:textId="77777777" w:rsidR="00017068" w:rsidRPr="002A0A70" w:rsidRDefault="00017068" w:rsidP="00A27A52">
            <w:pPr>
              <w:spacing w:before="120" w:line="20" w:lineRule="atLeast"/>
              <w:ind w:left="131" w:right="77"/>
              <w:contextualSpacing/>
              <w:jc w:val="both"/>
              <w:rPr>
                <w:kern w:val="3"/>
                <w:sz w:val="28"/>
                <w:szCs w:val="28"/>
              </w:rPr>
            </w:pPr>
          </w:p>
          <w:p w14:paraId="485212F0" w14:textId="77777777" w:rsidR="00017068" w:rsidRPr="002A0A70" w:rsidRDefault="00017068" w:rsidP="00A27A52">
            <w:pPr>
              <w:spacing w:before="120" w:line="20" w:lineRule="atLeast"/>
              <w:ind w:left="131" w:right="77"/>
              <w:contextualSpacing/>
              <w:jc w:val="both"/>
              <w:rPr>
                <w:kern w:val="3"/>
                <w:sz w:val="28"/>
                <w:szCs w:val="28"/>
              </w:rPr>
            </w:pPr>
          </w:p>
          <w:p w14:paraId="085BEF4A" w14:textId="77777777" w:rsidR="00017068" w:rsidRPr="002A0A70" w:rsidRDefault="00017068" w:rsidP="00A27A52">
            <w:pPr>
              <w:spacing w:before="120" w:line="20" w:lineRule="atLeast"/>
              <w:ind w:left="131" w:right="77"/>
              <w:contextualSpacing/>
              <w:jc w:val="both"/>
              <w:rPr>
                <w:kern w:val="3"/>
                <w:sz w:val="28"/>
                <w:szCs w:val="28"/>
              </w:rPr>
            </w:pPr>
          </w:p>
          <w:p w14:paraId="39AD777E" w14:textId="77777777" w:rsidR="00017068" w:rsidRPr="002A0A70" w:rsidRDefault="00017068" w:rsidP="00A27A52">
            <w:pPr>
              <w:spacing w:before="120" w:line="20" w:lineRule="atLeast"/>
              <w:ind w:left="131" w:right="77"/>
              <w:contextualSpacing/>
              <w:jc w:val="both"/>
              <w:rPr>
                <w:kern w:val="3"/>
                <w:sz w:val="28"/>
                <w:szCs w:val="28"/>
              </w:rPr>
            </w:pPr>
          </w:p>
          <w:p w14:paraId="4F102FFB" w14:textId="77777777" w:rsidR="00017068" w:rsidRPr="002A0A70" w:rsidRDefault="00017068" w:rsidP="00A27A52">
            <w:pPr>
              <w:spacing w:before="120" w:line="20" w:lineRule="atLeast"/>
              <w:ind w:left="131" w:right="77"/>
              <w:contextualSpacing/>
              <w:jc w:val="both"/>
              <w:rPr>
                <w:kern w:val="3"/>
                <w:sz w:val="28"/>
                <w:szCs w:val="28"/>
              </w:rPr>
            </w:pPr>
          </w:p>
          <w:p w14:paraId="13C4FF37" w14:textId="77777777" w:rsidR="00017068" w:rsidRPr="002A0A70" w:rsidRDefault="00017068" w:rsidP="00A27A52">
            <w:pPr>
              <w:spacing w:before="120" w:line="20" w:lineRule="atLeast"/>
              <w:ind w:left="131" w:right="77"/>
              <w:contextualSpacing/>
              <w:jc w:val="both"/>
              <w:rPr>
                <w:kern w:val="3"/>
                <w:sz w:val="28"/>
                <w:szCs w:val="28"/>
              </w:rPr>
            </w:pPr>
          </w:p>
          <w:p w14:paraId="43A0277D" w14:textId="77777777" w:rsidR="00017068" w:rsidRPr="002A0A70" w:rsidRDefault="00017068" w:rsidP="00A27A52">
            <w:pPr>
              <w:spacing w:before="120" w:line="20" w:lineRule="atLeast"/>
              <w:ind w:left="131" w:right="77"/>
              <w:contextualSpacing/>
              <w:jc w:val="both"/>
              <w:rPr>
                <w:kern w:val="3"/>
                <w:sz w:val="28"/>
                <w:szCs w:val="28"/>
              </w:rPr>
            </w:pPr>
          </w:p>
          <w:p w14:paraId="129EFB4A" w14:textId="77777777" w:rsidR="00017068" w:rsidRPr="002A0A70" w:rsidRDefault="00017068" w:rsidP="00A27A52">
            <w:pPr>
              <w:spacing w:before="120" w:line="20" w:lineRule="atLeast"/>
              <w:ind w:left="131" w:right="77"/>
              <w:contextualSpacing/>
              <w:jc w:val="both"/>
              <w:rPr>
                <w:kern w:val="3"/>
                <w:sz w:val="28"/>
                <w:szCs w:val="28"/>
              </w:rPr>
            </w:pPr>
          </w:p>
          <w:p w14:paraId="3F41800F" w14:textId="77777777" w:rsidR="00017068" w:rsidRPr="002A0A70" w:rsidRDefault="00017068" w:rsidP="00A27A52">
            <w:pPr>
              <w:spacing w:before="120" w:line="20" w:lineRule="atLeast"/>
              <w:ind w:left="131" w:right="77"/>
              <w:contextualSpacing/>
              <w:jc w:val="both"/>
              <w:rPr>
                <w:kern w:val="3"/>
                <w:sz w:val="28"/>
                <w:szCs w:val="28"/>
              </w:rPr>
            </w:pPr>
          </w:p>
          <w:p w14:paraId="31549348" w14:textId="77777777" w:rsidR="00017068" w:rsidRPr="002A0A70" w:rsidRDefault="00017068" w:rsidP="00A27A52">
            <w:pPr>
              <w:spacing w:before="120" w:line="20" w:lineRule="atLeast"/>
              <w:ind w:left="131" w:right="77"/>
              <w:contextualSpacing/>
              <w:jc w:val="both"/>
              <w:rPr>
                <w:kern w:val="3"/>
                <w:sz w:val="28"/>
                <w:szCs w:val="28"/>
              </w:rPr>
            </w:pPr>
          </w:p>
          <w:p w14:paraId="4E1D67FB" w14:textId="77777777" w:rsidR="00017068" w:rsidRPr="002A0A70" w:rsidRDefault="00017068" w:rsidP="00A27A52">
            <w:pPr>
              <w:spacing w:before="120" w:line="20" w:lineRule="atLeast"/>
              <w:ind w:left="131" w:right="77"/>
              <w:contextualSpacing/>
              <w:jc w:val="both"/>
              <w:rPr>
                <w:kern w:val="3"/>
                <w:sz w:val="28"/>
                <w:szCs w:val="28"/>
              </w:rPr>
            </w:pPr>
          </w:p>
          <w:p w14:paraId="5D7E4E3B" w14:textId="77777777" w:rsidR="00017068" w:rsidRPr="002A0A70" w:rsidRDefault="00017068" w:rsidP="00A27A52">
            <w:pPr>
              <w:spacing w:before="120" w:line="20" w:lineRule="atLeast"/>
              <w:ind w:left="131" w:right="77"/>
              <w:contextualSpacing/>
              <w:jc w:val="both"/>
              <w:rPr>
                <w:kern w:val="3"/>
                <w:sz w:val="28"/>
                <w:szCs w:val="28"/>
              </w:rPr>
            </w:pPr>
          </w:p>
          <w:p w14:paraId="03E31B66" w14:textId="77777777" w:rsidR="00017068" w:rsidRPr="002A0A70" w:rsidRDefault="00017068" w:rsidP="00A27A52">
            <w:pPr>
              <w:spacing w:before="120" w:line="20" w:lineRule="atLeast"/>
              <w:ind w:left="131" w:right="77"/>
              <w:contextualSpacing/>
              <w:jc w:val="both"/>
              <w:rPr>
                <w:kern w:val="3"/>
                <w:sz w:val="28"/>
                <w:szCs w:val="28"/>
              </w:rPr>
            </w:pPr>
          </w:p>
          <w:p w14:paraId="794EEDF0" w14:textId="77777777" w:rsidR="00017068" w:rsidRPr="002A0A70" w:rsidRDefault="00017068" w:rsidP="00A27A52">
            <w:pPr>
              <w:spacing w:before="120" w:line="20" w:lineRule="atLeast"/>
              <w:ind w:left="131" w:right="77"/>
              <w:contextualSpacing/>
              <w:jc w:val="both"/>
              <w:rPr>
                <w:kern w:val="3"/>
                <w:sz w:val="28"/>
                <w:szCs w:val="28"/>
              </w:rPr>
            </w:pPr>
          </w:p>
          <w:p w14:paraId="14EB7BD3" w14:textId="77777777" w:rsidR="00017068" w:rsidRPr="002A0A70" w:rsidRDefault="00017068" w:rsidP="00A27A52">
            <w:pPr>
              <w:spacing w:before="120" w:line="20" w:lineRule="atLeast"/>
              <w:ind w:left="131" w:right="77"/>
              <w:contextualSpacing/>
              <w:jc w:val="both"/>
              <w:rPr>
                <w:kern w:val="3"/>
                <w:sz w:val="28"/>
                <w:szCs w:val="28"/>
              </w:rPr>
            </w:pPr>
          </w:p>
          <w:p w14:paraId="5F4C16ED" w14:textId="77777777" w:rsidR="00017068" w:rsidRPr="002A0A70" w:rsidRDefault="00017068" w:rsidP="00A27A52">
            <w:pPr>
              <w:spacing w:before="120" w:line="20" w:lineRule="atLeast"/>
              <w:ind w:left="131" w:right="77"/>
              <w:contextualSpacing/>
              <w:jc w:val="both"/>
              <w:rPr>
                <w:kern w:val="3"/>
                <w:sz w:val="28"/>
                <w:szCs w:val="28"/>
              </w:rPr>
            </w:pPr>
          </w:p>
          <w:p w14:paraId="63CFD870" w14:textId="77777777" w:rsidR="00AD5081" w:rsidRPr="002A0A70" w:rsidRDefault="00AD5081" w:rsidP="00AA027E">
            <w:pPr>
              <w:spacing w:before="120" w:line="20" w:lineRule="atLeast"/>
              <w:ind w:left="78" w:right="77"/>
              <w:contextualSpacing/>
              <w:jc w:val="both"/>
              <w:rPr>
                <w:b/>
                <w:bCs/>
                <w:sz w:val="28"/>
                <w:szCs w:val="28"/>
              </w:rPr>
            </w:pPr>
          </w:p>
          <w:p w14:paraId="5415EFD6" w14:textId="77777777" w:rsidR="0010323E" w:rsidRPr="002A0A70" w:rsidRDefault="0010323E" w:rsidP="00AA027E">
            <w:pPr>
              <w:spacing w:before="120" w:line="20" w:lineRule="atLeast"/>
              <w:ind w:left="78" w:right="77"/>
              <w:contextualSpacing/>
              <w:jc w:val="both"/>
              <w:rPr>
                <w:b/>
                <w:bCs/>
                <w:sz w:val="28"/>
                <w:szCs w:val="28"/>
              </w:rPr>
            </w:pPr>
          </w:p>
          <w:p w14:paraId="2D35E979" w14:textId="77777777" w:rsidR="0010323E" w:rsidRPr="002A0A70" w:rsidRDefault="0010323E" w:rsidP="00AA027E">
            <w:pPr>
              <w:spacing w:before="120" w:line="20" w:lineRule="atLeast"/>
              <w:ind w:left="78" w:right="77"/>
              <w:contextualSpacing/>
              <w:jc w:val="both"/>
              <w:rPr>
                <w:b/>
                <w:bCs/>
                <w:sz w:val="28"/>
                <w:szCs w:val="28"/>
              </w:rPr>
            </w:pPr>
          </w:p>
          <w:p w14:paraId="32580029" w14:textId="77777777" w:rsidR="0010323E" w:rsidRPr="002A0A70" w:rsidRDefault="0010323E" w:rsidP="00AA027E">
            <w:pPr>
              <w:spacing w:before="120" w:line="20" w:lineRule="atLeast"/>
              <w:ind w:left="78" w:right="77"/>
              <w:contextualSpacing/>
              <w:jc w:val="both"/>
              <w:rPr>
                <w:b/>
                <w:bCs/>
                <w:sz w:val="28"/>
                <w:szCs w:val="28"/>
              </w:rPr>
            </w:pPr>
          </w:p>
          <w:p w14:paraId="2C92953C" w14:textId="77777777" w:rsidR="00A41219" w:rsidRPr="002A0A70" w:rsidRDefault="00A41219" w:rsidP="00AA027E">
            <w:pPr>
              <w:spacing w:before="120" w:line="20" w:lineRule="atLeast"/>
              <w:ind w:left="78" w:right="77"/>
              <w:contextualSpacing/>
              <w:jc w:val="both"/>
              <w:rPr>
                <w:b/>
                <w:bCs/>
                <w:sz w:val="28"/>
                <w:szCs w:val="28"/>
              </w:rPr>
            </w:pPr>
          </w:p>
          <w:p w14:paraId="21484BDC" w14:textId="723B4F6C" w:rsidR="005A0B59" w:rsidRPr="002A0A70" w:rsidRDefault="005A0B59" w:rsidP="00AA027E">
            <w:pPr>
              <w:spacing w:before="120" w:line="20" w:lineRule="atLeast"/>
              <w:ind w:left="78" w:right="77"/>
              <w:contextualSpacing/>
              <w:jc w:val="both"/>
              <w:rPr>
                <w:b/>
                <w:bCs/>
                <w:sz w:val="28"/>
                <w:szCs w:val="28"/>
              </w:rPr>
            </w:pPr>
            <w:r w:rsidRPr="002A0A70">
              <w:rPr>
                <w:b/>
                <w:bCs/>
                <w:sz w:val="28"/>
                <w:szCs w:val="28"/>
              </w:rPr>
              <w:t>Для громадян:</w:t>
            </w:r>
          </w:p>
          <w:p w14:paraId="45241B5F" w14:textId="77777777" w:rsidR="00353AFF" w:rsidRPr="002A0A70" w:rsidRDefault="00353AFF" w:rsidP="00353AFF">
            <w:pPr>
              <w:spacing w:line="20" w:lineRule="atLeast"/>
              <w:ind w:left="116" w:right="121"/>
              <w:contextualSpacing/>
              <w:jc w:val="both"/>
              <w:rPr>
                <w:sz w:val="28"/>
                <w:szCs w:val="28"/>
                <w:lang w:eastAsia="uk-UA"/>
              </w:rPr>
            </w:pPr>
            <w:r w:rsidRPr="002A0A70">
              <w:rPr>
                <w:sz w:val="28"/>
                <w:szCs w:val="28"/>
                <w:lang w:eastAsia="uk-UA"/>
              </w:rPr>
              <w:t>Відсутні.</w:t>
            </w:r>
          </w:p>
          <w:p w14:paraId="78F6A555" w14:textId="77777777" w:rsidR="00C94646" w:rsidRPr="002A0A70" w:rsidRDefault="00C94646" w:rsidP="00AA027E">
            <w:pPr>
              <w:spacing w:line="20" w:lineRule="atLeast"/>
              <w:ind w:left="78" w:right="77"/>
              <w:contextualSpacing/>
              <w:jc w:val="both"/>
              <w:rPr>
                <w:sz w:val="28"/>
                <w:szCs w:val="28"/>
                <w:lang w:eastAsia="uk-UA"/>
              </w:rPr>
            </w:pPr>
          </w:p>
          <w:p w14:paraId="4F477ED6" w14:textId="77777777" w:rsidR="000841B8" w:rsidRPr="002A0A70" w:rsidRDefault="000841B8" w:rsidP="00AA027E">
            <w:pPr>
              <w:spacing w:line="20" w:lineRule="atLeast"/>
              <w:ind w:left="78" w:right="77"/>
              <w:contextualSpacing/>
              <w:jc w:val="both"/>
              <w:rPr>
                <w:sz w:val="28"/>
                <w:szCs w:val="28"/>
                <w:lang w:eastAsia="uk-UA"/>
              </w:rPr>
            </w:pPr>
          </w:p>
          <w:p w14:paraId="7E2BA9B3" w14:textId="77777777" w:rsidR="00017068" w:rsidRPr="002A0A70" w:rsidRDefault="00017068" w:rsidP="00AA027E">
            <w:pPr>
              <w:spacing w:line="20" w:lineRule="atLeast"/>
              <w:ind w:left="78" w:right="77"/>
              <w:contextualSpacing/>
              <w:jc w:val="both"/>
              <w:rPr>
                <w:sz w:val="28"/>
                <w:szCs w:val="28"/>
                <w:lang w:eastAsia="uk-UA"/>
              </w:rPr>
            </w:pPr>
          </w:p>
          <w:p w14:paraId="46E5EA6B" w14:textId="77777777" w:rsidR="00017068" w:rsidRPr="002A0A70" w:rsidRDefault="00017068" w:rsidP="00AA027E">
            <w:pPr>
              <w:spacing w:line="20" w:lineRule="atLeast"/>
              <w:ind w:left="78" w:right="77"/>
              <w:contextualSpacing/>
              <w:jc w:val="both"/>
              <w:rPr>
                <w:sz w:val="28"/>
                <w:szCs w:val="28"/>
                <w:lang w:eastAsia="uk-UA"/>
              </w:rPr>
            </w:pPr>
          </w:p>
          <w:p w14:paraId="3DFFDA34" w14:textId="77777777" w:rsidR="00017068" w:rsidRPr="002A0A70" w:rsidRDefault="00017068" w:rsidP="00AA027E">
            <w:pPr>
              <w:spacing w:line="20" w:lineRule="atLeast"/>
              <w:ind w:left="78" w:right="77"/>
              <w:contextualSpacing/>
              <w:jc w:val="both"/>
              <w:rPr>
                <w:sz w:val="28"/>
                <w:szCs w:val="28"/>
                <w:lang w:eastAsia="uk-UA"/>
              </w:rPr>
            </w:pPr>
          </w:p>
          <w:p w14:paraId="36483E79" w14:textId="77777777" w:rsidR="00017068" w:rsidRPr="002A0A70" w:rsidRDefault="00017068" w:rsidP="00AA027E">
            <w:pPr>
              <w:spacing w:line="20" w:lineRule="atLeast"/>
              <w:ind w:left="78" w:right="77"/>
              <w:contextualSpacing/>
              <w:jc w:val="both"/>
              <w:rPr>
                <w:sz w:val="28"/>
                <w:szCs w:val="28"/>
                <w:lang w:eastAsia="uk-UA"/>
              </w:rPr>
            </w:pPr>
          </w:p>
          <w:p w14:paraId="44CB852E" w14:textId="77777777" w:rsidR="00017068" w:rsidRPr="002A0A70" w:rsidRDefault="00017068" w:rsidP="00AA027E">
            <w:pPr>
              <w:spacing w:line="20" w:lineRule="atLeast"/>
              <w:ind w:left="78" w:right="77"/>
              <w:contextualSpacing/>
              <w:jc w:val="both"/>
              <w:rPr>
                <w:sz w:val="28"/>
                <w:szCs w:val="28"/>
                <w:lang w:eastAsia="uk-UA"/>
              </w:rPr>
            </w:pPr>
          </w:p>
          <w:p w14:paraId="5D6D7DB0" w14:textId="77777777" w:rsidR="00017068" w:rsidRPr="002A0A70" w:rsidRDefault="00017068" w:rsidP="00AA027E">
            <w:pPr>
              <w:spacing w:line="20" w:lineRule="atLeast"/>
              <w:ind w:left="78" w:right="77"/>
              <w:contextualSpacing/>
              <w:jc w:val="both"/>
              <w:rPr>
                <w:sz w:val="28"/>
                <w:szCs w:val="28"/>
                <w:lang w:eastAsia="uk-UA"/>
              </w:rPr>
            </w:pPr>
          </w:p>
          <w:p w14:paraId="0A9E4FE4" w14:textId="77777777" w:rsidR="00407B0A" w:rsidRPr="002A0A70" w:rsidRDefault="00407B0A" w:rsidP="00AA027E">
            <w:pPr>
              <w:spacing w:line="20" w:lineRule="atLeast"/>
              <w:ind w:left="78" w:right="77"/>
              <w:contextualSpacing/>
              <w:jc w:val="both"/>
              <w:rPr>
                <w:sz w:val="28"/>
                <w:szCs w:val="28"/>
                <w:lang w:eastAsia="uk-UA"/>
              </w:rPr>
            </w:pPr>
          </w:p>
          <w:p w14:paraId="17CC0DD9" w14:textId="77777777" w:rsidR="00407B0A" w:rsidRPr="002A0A70" w:rsidRDefault="00407B0A" w:rsidP="00AA027E">
            <w:pPr>
              <w:spacing w:line="20" w:lineRule="atLeast"/>
              <w:ind w:left="78" w:right="77"/>
              <w:contextualSpacing/>
              <w:jc w:val="both"/>
              <w:rPr>
                <w:sz w:val="28"/>
                <w:szCs w:val="28"/>
                <w:lang w:eastAsia="uk-UA"/>
              </w:rPr>
            </w:pPr>
          </w:p>
          <w:p w14:paraId="38C7B3D2" w14:textId="77777777" w:rsidR="00407B0A" w:rsidRPr="002A0A70" w:rsidRDefault="00407B0A" w:rsidP="00AA027E">
            <w:pPr>
              <w:spacing w:line="20" w:lineRule="atLeast"/>
              <w:ind w:left="78" w:right="77"/>
              <w:contextualSpacing/>
              <w:jc w:val="both"/>
              <w:rPr>
                <w:sz w:val="28"/>
                <w:szCs w:val="28"/>
                <w:lang w:eastAsia="uk-UA"/>
              </w:rPr>
            </w:pPr>
          </w:p>
          <w:p w14:paraId="1D8F6C94" w14:textId="77777777" w:rsidR="00407B0A" w:rsidRPr="002A0A70" w:rsidRDefault="00407B0A" w:rsidP="00AA027E">
            <w:pPr>
              <w:spacing w:line="20" w:lineRule="atLeast"/>
              <w:ind w:left="78" w:right="77"/>
              <w:contextualSpacing/>
              <w:jc w:val="both"/>
              <w:rPr>
                <w:sz w:val="28"/>
                <w:szCs w:val="28"/>
                <w:lang w:eastAsia="uk-UA"/>
              </w:rPr>
            </w:pPr>
          </w:p>
          <w:p w14:paraId="538D8205" w14:textId="77777777" w:rsidR="00407B0A" w:rsidRPr="002A0A70" w:rsidRDefault="00407B0A" w:rsidP="00AA027E">
            <w:pPr>
              <w:spacing w:line="20" w:lineRule="atLeast"/>
              <w:ind w:left="78" w:right="77"/>
              <w:contextualSpacing/>
              <w:jc w:val="both"/>
              <w:rPr>
                <w:sz w:val="28"/>
                <w:szCs w:val="28"/>
                <w:lang w:eastAsia="uk-UA"/>
              </w:rPr>
            </w:pPr>
          </w:p>
          <w:p w14:paraId="038E74F8" w14:textId="77777777" w:rsidR="00407B0A" w:rsidRPr="002A0A70" w:rsidRDefault="00407B0A" w:rsidP="00AA027E">
            <w:pPr>
              <w:spacing w:line="20" w:lineRule="atLeast"/>
              <w:ind w:left="78" w:right="77"/>
              <w:contextualSpacing/>
              <w:jc w:val="both"/>
              <w:rPr>
                <w:sz w:val="28"/>
                <w:szCs w:val="28"/>
                <w:lang w:eastAsia="uk-UA"/>
              </w:rPr>
            </w:pPr>
          </w:p>
          <w:p w14:paraId="639CA5F4" w14:textId="77777777" w:rsidR="00407B0A" w:rsidRPr="002A0A70" w:rsidRDefault="00407B0A" w:rsidP="00AA027E">
            <w:pPr>
              <w:spacing w:line="20" w:lineRule="atLeast"/>
              <w:ind w:left="78" w:right="77"/>
              <w:contextualSpacing/>
              <w:jc w:val="both"/>
              <w:rPr>
                <w:sz w:val="28"/>
                <w:szCs w:val="28"/>
                <w:lang w:eastAsia="uk-UA"/>
              </w:rPr>
            </w:pPr>
          </w:p>
          <w:p w14:paraId="42760C0C" w14:textId="77777777" w:rsidR="00017068" w:rsidRPr="002A0A70" w:rsidRDefault="00017068" w:rsidP="00AA027E">
            <w:pPr>
              <w:spacing w:line="20" w:lineRule="atLeast"/>
              <w:ind w:left="78" w:right="77"/>
              <w:contextualSpacing/>
              <w:jc w:val="both"/>
              <w:rPr>
                <w:sz w:val="28"/>
                <w:szCs w:val="28"/>
                <w:lang w:eastAsia="uk-UA"/>
              </w:rPr>
            </w:pPr>
          </w:p>
          <w:p w14:paraId="41BE8543" w14:textId="77777777" w:rsidR="0010323E" w:rsidRPr="002A0A70" w:rsidRDefault="0010323E" w:rsidP="00AA027E">
            <w:pPr>
              <w:spacing w:line="20" w:lineRule="atLeast"/>
              <w:ind w:left="78" w:right="77"/>
              <w:contextualSpacing/>
              <w:jc w:val="both"/>
              <w:rPr>
                <w:sz w:val="28"/>
                <w:szCs w:val="28"/>
                <w:lang w:eastAsia="uk-UA"/>
              </w:rPr>
            </w:pPr>
          </w:p>
          <w:p w14:paraId="5A5FF33E" w14:textId="77777777" w:rsidR="0010323E" w:rsidRPr="002A0A70" w:rsidRDefault="0010323E" w:rsidP="00AA027E">
            <w:pPr>
              <w:spacing w:line="20" w:lineRule="atLeast"/>
              <w:ind w:left="78" w:right="77"/>
              <w:contextualSpacing/>
              <w:jc w:val="both"/>
              <w:rPr>
                <w:sz w:val="28"/>
                <w:szCs w:val="28"/>
                <w:lang w:eastAsia="uk-UA"/>
              </w:rPr>
            </w:pPr>
          </w:p>
          <w:p w14:paraId="178056C5" w14:textId="77777777" w:rsidR="00C94646" w:rsidRPr="002A0A70" w:rsidRDefault="00C94646" w:rsidP="00AA027E">
            <w:pPr>
              <w:spacing w:line="20" w:lineRule="atLeast"/>
              <w:ind w:left="78" w:right="77"/>
              <w:contextualSpacing/>
              <w:jc w:val="both"/>
              <w:rPr>
                <w:b/>
                <w:bCs/>
                <w:sz w:val="28"/>
                <w:szCs w:val="28"/>
                <w:lang w:eastAsia="uk-UA"/>
              </w:rPr>
            </w:pPr>
            <w:r w:rsidRPr="002A0A70">
              <w:rPr>
                <w:b/>
                <w:bCs/>
                <w:sz w:val="28"/>
                <w:szCs w:val="28"/>
                <w:lang w:eastAsia="uk-UA"/>
              </w:rPr>
              <w:t>Для суб’єктів господарювання:</w:t>
            </w:r>
          </w:p>
          <w:p w14:paraId="68AB156A" w14:textId="287A63DE" w:rsidR="00C94646" w:rsidRPr="002A0A70" w:rsidRDefault="0021531F" w:rsidP="0021531F">
            <w:pPr>
              <w:spacing w:line="20" w:lineRule="atLeast"/>
              <w:ind w:left="133" w:right="288"/>
              <w:contextualSpacing/>
              <w:jc w:val="both"/>
              <w:rPr>
                <w:sz w:val="28"/>
                <w:szCs w:val="28"/>
              </w:rPr>
            </w:pPr>
            <w:r w:rsidRPr="002A0A70">
              <w:rPr>
                <w:sz w:val="28"/>
                <w:szCs w:val="28"/>
              </w:rPr>
              <w:t xml:space="preserve">Відсутні </w:t>
            </w:r>
          </w:p>
        </w:tc>
        <w:tc>
          <w:tcPr>
            <w:tcW w:w="2701" w:type="dxa"/>
            <w:tcBorders>
              <w:top w:val="single" w:sz="4" w:space="0" w:color="000000"/>
              <w:left w:val="single" w:sz="4" w:space="0" w:color="000000"/>
              <w:bottom w:val="single" w:sz="4" w:space="0" w:color="000000"/>
              <w:right w:val="single" w:sz="4" w:space="0" w:color="000000"/>
            </w:tcBorders>
          </w:tcPr>
          <w:p w14:paraId="49E524A7" w14:textId="77777777" w:rsidR="00C94646" w:rsidRPr="002A0A70" w:rsidRDefault="00C94646" w:rsidP="00AA027E">
            <w:pPr>
              <w:spacing w:line="20" w:lineRule="atLeast"/>
              <w:ind w:left="103" w:right="75"/>
              <w:contextualSpacing/>
              <w:jc w:val="both"/>
              <w:rPr>
                <w:b/>
                <w:bCs/>
                <w:sz w:val="28"/>
                <w:szCs w:val="28"/>
                <w:lang w:eastAsia="uk-UA"/>
              </w:rPr>
            </w:pPr>
            <w:r w:rsidRPr="002A0A70">
              <w:rPr>
                <w:b/>
                <w:bCs/>
                <w:sz w:val="28"/>
                <w:szCs w:val="28"/>
                <w:lang w:eastAsia="uk-UA"/>
              </w:rPr>
              <w:lastRenderedPageBreak/>
              <w:t>Для держави:</w:t>
            </w:r>
          </w:p>
          <w:p w14:paraId="48DB6239" w14:textId="06A2DFA9" w:rsidR="00017068" w:rsidRPr="002A0A70" w:rsidRDefault="00017068" w:rsidP="00017068">
            <w:pPr>
              <w:suppressAutoHyphens/>
              <w:ind w:left="128" w:right="164"/>
              <w:jc w:val="both"/>
              <w:rPr>
                <w:kern w:val="3"/>
                <w:sz w:val="28"/>
                <w:szCs w:val="28"/>
              </w:rPr>
            </w:pPr>
            <w:r w:rsidRPr="002A0A70">
              <w:rPr>
                <w:sz w:val="28"/>
                <w:szCs w:val="28"/>
              </w:rPr>
              <w:lastRenderedPageBreak/>
              <w:t xml:space="preserve">Державою не виконуються зобов’язання щодо </w:t>
            </w:r>
            <w:r w:rsidRPr="002A0A70">
              <w:rPr>
                <w:sz w:val="28"/>
                <w:szCs w:val="28"/>
                <w:shd w:val="clear" w:color="auto" w:fill="FFFFFF"/>
              </w:rPr>
              <w:t xml:space="preserve">створення безперешкодного середовища </w:t>
            </w:r>
            <w:r w:rsidRPr="002A0A70">
              <w:rPr>
                <w:sz w:val="28"/>
                <w:szCs w:val="28"/>
                <w:lang w:eastAsia="zh-CN"/>
              </w:rPr>
              <w:t xml:space="preserve">доступу всіх груп населення до різних сфер життєдіяльності </w:t>
            </w:r>
            <w:r w:rsidRPr="002A0A70">
              <w:rPr>
                <w:sz w:val="28"/>
                <w:szCs w:val="28"/>
                <w:shd w:val="clear" w:color="auto" w:fill="FFFFFF"/>
              </w:rPr>
              <w:t>через відсутність державного регулювання</w:t>
            </w:r>
            <w:r w:rsidRPr="002A0A70">
              <w:rPr>
                <w:sz w:val="28"/>
                <w:szCs w:val="28"/>
              </w:rPr>
              <w:t xml:space="preserve"> щодо доступності до місць провадження, </w:t>
            </w:r>
            <w:r w:rsidR="00A4729C" w:rsidRPr="002A0A70">
              <w:rPr>
                <w:sz w:val="28"/>
                <w:szCs w:val="28"/>
              </w:rPr>
              <w:t>у</w:t>
            </w:r>
            <w:r w:rsidRPr="002A0A70">
              <w:rPr>
                <w:sz w:val="28"/>
                <w:szCs w:val="28"/>
              </w:rPr>
              <w:t xml:space="preserve"> яких суб’єкт господарювання провадить господарську діяльність, зокрема, у сфері </w:t>
            </w:r>
            <w:r w:rsidRPr="002A0A70">
              <w:rPr>
                <w:kern w:val="3"/>
                <w:sz w:val="28"/>
                <w:szCs w:val="28"/>
              </w:rPr>
              <w:t>організації та проведення азартних ігор.</w:t>
            </w:r>
          </w:p>
          <w:p w14:paraId="7BC1E008" w14:textId="396A62B1" w:rsidR="00C94646" w:rsidRPr="002A0A70" w:rsidRDefault="00C94646" w:rsidP="00AA027E">
            <w:pPr>
              <w:spacing w:before="120" w:line="20" w:lineRule="atLeast"/>
              <w:ind w:left="103" w:right="75"/>
              <w:contextualSpacing/>
              <w:jc w:val="both"/>
              <w:rPr>
                <w:b/>
                <w:bCs/>
                <w:sz w:val="28"/>
                <w:szCs w:val="28"/>
              </w:rPr>
            </w:pPr>
            <w:r w:rsidRPr="002A0A70">
              <w:rPr>
                <w:b/>
                <w:bCs/>
                <w:sz w:val="28"/>
                <w:szCs w:val="28"/>
              </w:rPr>
              <w:t>Для громадян:</w:t>
            </w:r>
          </w:p>
          <w:p w14:paraId="5CDD70AD" w14:textId="19FA1CCA" w:rsidR="00407B0A" w:rsidRPr="002A0A70" w:rsidRDefault="00407B0A" w:rsidP="00407B0A">
            <w:pPr>
              <w:pStyle w:val="Default"/>
              <w:ind w:left="128" w:right="166"/>
              <w:jc w:val="both"/>
              <w:rPr>
                <w:color w:val="auto"/>
                <w:kern w:val="3"/>
                <w:sz w:val="28"/>
                <w:szCs w:val="28"/>
                <w:lang w:val="uk-UA"/>
              </w:rPr>
            </w:pPr>
            <w:r w:rsidRPr="002A0A70">
              <w:rPr>
                <w:color w:val="auto"/>
                <w:sz w:val="28"/>
                <w:szCs w:val="28"/>
                <w:lang w:val="uk-UA"/>
              </w:rPr>
              <w:t xml:space="preserve">Відсутність для маломобільних груп населення вільного доступу до приміщення (місць провадження), </w:t>
            </w:r>
            <w:r w:rsidR="00A4729C" w:rsidRPr="002A0A70">
              <w:rPr>
                <w:color w:val="auto"/>
                <w:sz w:val="28"/>
                <w:szCs w:val="28"/>
                <w:lang w:val="uk-UA"/>
              </w:rPr>
              <w:t>у</w:t>
            </w:r>
            <w:r w:rsidRPr="002A0A70">
              <w:rPr>
                <w:color w:val="auto"/>
                <w:sz w:val="28"/>
                <w:szCs w:val="28"/>
                <w:lang w:val="uk-UA"/>
              </w:rPr>
              <w:t xml:space="preserve"> якому ліцензіат прова</w:t>
            </w:r>
            <w:r w:rsidR="00A4729C" w:rsidRPr="002A0A70">
              <w:rPr>
                <w:color w:val="auto"/>
                <w:sz w:val="28"/>
                <w:szCs w:val="28"/>
                <w:lang w:val="uk-UA"/>
              </w:rPr>
              <w:t xml:space="preserve">дить </w:t>
            </w:r>
            <w:r w:rsidRPr="002A0A70">
              <w:rPr>
                <w:color w:val="auto"/>
                <w:sz w:val="28"/>
                <w:szCs w:val="28"/>
                <w:lang w:val="uk-UA"/>
              </w:rPr>
              <w:t xml:space="preserve">господарську діяльність у сфері </w:t>
            </w:r>
            <w:r w:rsidRPr="002A0A70">
              <w:rPr>
                <w:color w:val="auto"/>
                <w:kern w:val="3"/>
                <w:sz w:val="28"/>
                <w:szCs w:val="28"/>
                <w:lang w:val="uk-UA"/>
              </w:rPr>
              <w:t xml:space="preserve">організації та проведення азартних ігор. </w:t>
            </w:r>
          </w:p>
          <w:p w14:paraId="4B497093" w14:textId="77777777" w:rsidR="00407B0A" w:rsidRPr="002A0A70" w:rsidRDefault="00407B0A" w:rsidP="00407B0A">
            <w:pPr>
              <w:spacing w:line="20" w:lineRule="atLeast"/>
              <w:ind w:left="103" w:right="75"/>
              <w:contextualSpacing/>
              <w:jc w:val="both"/>
              <w:rPr>
                <w:sz w:val="28"/>
                <w:szCs w:val="28"/>
                <w:lang w:eastAsia="zh-CN"/>
              </w:rPr>
            </w:pPr>
            <w:r w:rsidRPr="002A0A70">
              <w:rPr>
                <w:kern w:val="3"/>
                <w:sz w:val="28"/>
                <w:szCs w:val="28"/>
                <w:lang w:eastAsia="uk-UA"/>
              </w:rPr>
              <w:t xml:space="preserve">Відсутні </w:t>
            </w:r>
            <w:r w:rsidRPr="002A0A70">
              <w:rPr>
                <w:sz w:val="28"/>
                <w:szCs w:val="28"/>
                <w:lang w:eastAsia="zh-CN"/>
              </w:rPr>
              <w:t xml:space="preserve">умови щодо доступності </w:t>
            </w:r>
            <w:r w:rsidRPr="002A0A70">
              <w:rPr>
                <w:sz w:val="28"/>
                <w:szCs w:val="28"/>
                <w:lang w:eastAsia="zh-CN"/>
              </w:rPr>
              <w:lastRenderedPageBreak/>
              <w:t xml:space="preserve">робочих місць для </w:t>
            </w:r>
            <w:r w:rsidRPr="002A0A70">
              <w:rPr>
                <w:sz w:val="28"/>
                <w:szCs w:val="28"/>
              </w:rPr>
              <w:t>маломобільних груп населення</w:t>
            </w:r>
            <w:r w:rsidRPr="002A0A70">
              <w:rPr>
                <w:sz w:val="28"/>
                <w:szCs w:val="28"/>
                <w:lang w:eastAsia="zh-CN"/>
              </w:rPr>
              <w:t xml:space="preserve">. </w:t>
            </w:r>
          </w:p>
          <w:p w14:paraId="16C73255" w14:textId="0B976D51" w:rsidR="00C94646" w:rsidRPr="002A0A70" w:rsidRDefault="00C94646" w:rsidP="00407B0A">
            <w:pPr>
              <w:spacing w:line="20" w:lineRule="atLeast"/>
              <w:ind w:left="103" w:right="75"/>
              <w:contextualSpacing/>
              <w:jc w:val="both"/>
              <w:rPr>
                <w:b/>
                <w:bCs/>
                <w:sz w:val="28"/>
                <w:szCs w:val="28"/>
                <w:lang w:eastAsia="uk-UA"/>
              </w:rPr>
            </w:pPr>
            <w:r w:rsidRPr="002A0A70">
              <w:rPr>
                <w:b/>
                <w:bCs/>
                <w:sz w:val="28"/>
                <w:szCs w:val="28"/>
                <w:lang w:eastAsia="uk-UA"/>
              </w:rPr>
              <w:t>Для суб’єктів господарювання:</w:t>
            </w:r>
          </w:p>
          <w:p w14:paraId="0661716E" w14:textId="18F4CA65" w:rsidR="00741F01" w:rsidRPr="002A0A70" w:rsidRDefault="0021531F" w:rsidP="00741F01">
            <w:pPr>
              <w:spacing w:line="20" w:lineRule="atLeast"/>
              <w:ind w:left="103" w:right="75"/>
              <w:contextualSpacing/>
              <w:jc w:val="both"/>
              <w:rPr>
                <w:sz w:val="28"/>
                <w:szCs w:val="28"/>
                <w:lang w:eastAsia="uk-UA"/>
              </w:rPr>
            </w:pPr>
            <w:r w:rsidRPr="002A0A70">
              <w:rPr>
                <w:sz w:val="28"/>
                <w:szCs w:val="28"/>
                <w:lang w:eastAsia="uk-UA"/>
              </w:rPr>
              <w:t>Відсутні</w:t>
            </w:r>
          </w:p>
        </w:tc>
        <w:tc>
          <w:tcPr>
            <w:tcW w:w="2279" w:type="dxa"/>
            <w:tcBorders>
              <w:top w:val="single" w:sz="4" w:space="0" w:color="000000"/>
              <w:left w:val="single" w:sz="4" w:space="0" w:color="000000"/>
              <w:bottom w:val="single" w:sz="4" w:space="0" w:color="000000"/>
              <w:right w:val="single" w:sz="4" w:space="0" w:color="000000"/>
            </w:tcBorders>
          </w:tcPr>
          <w:p w14:paraId="1F5B6279" w14:textId="234FAD4D" w:rsidR="006F4E2C" w:rsidRPr="002A0A70" w:rsidRDefault="00C94646" w:rsidP="00AA027E">
            <w:pPr>
              <w:spacing w:line="20" w:lineRule="atLeast"/>
              <w:ind w:left="149" w:right="133"/>
              <w:contextualSpacing/>
              <w:jc w:val="both"/>
              <w:rPr>
                <w:sz w:val="28"/>
                <w:szCs w:val="28"/>
              </w:rPr>
            </w:pPr>
            <w:r w:rsidRPr="002A0A70">
              <w:rPr>
                <w:sz w:val="28"/>
                <w:szCs w:val="28"/>
              </w:rPr>
              <w:lastRenderedPageBreak/>
              <w:t xml:space="preserve">Залишення ситуації, яка </w:t>
            </w:r>
            <w:r w:rsidRPr="002A0A70">
              <w:rPr>
                <w:sz w:val="28"/>
                <w:szCs w:val="28"/>
              </w:rPr>
              <w:lastRenderedPageBreak/>
              <w:t xml:space="preserve">існує на сьогодні, не </w:t>
            </w:r>
            <w:r w:rsidR="00A4729C" w:rsidRPr="002A0A70">
              <w:rPr>
                <w:sz w:val="28"/>
                <w:szCs w:val="28"/>
              </w:rPr>
              <w:t xml:space="preserve">розв’язує </w:t>
            </w:r>
            <w:r w:rsidRPr="002A0A70">
              <w:rPr>
                <w:sz w:val="28"/>
                <w:szCs w:val="28"/>
              </w:rPr>
              <w:t>зазначені в розділі І АРВ проблеми</w:t>
            </w:r>
            <w:r w:rsidR="005461B9" w:rsidRPr="002A0A70">
              <w:rPr>
                <w:sz w:val="28"/>
                <w:szCs w:val="28"/>
              </w:rPr>
              <w:t>.</w:t>
            </w:r>
          </w:p>
          <w:p w14:paraId="70CC916F" w14:textId="77777777" w:rsidR="00C94646" w:rsidRPr="002A0A70" w:rsidRDefault="00C94646" w:rsidP="00AA027E">
            <w:pPr>
              <w:spacing w:line="20" w:lineRule="atLeast"/>
              <w:ind w:left="149" w:right="133"/>
              <w:contextualSpacing/>
              <w:jc w:val="both"/>
              <w:rPr>
                <w:sz w:val="28"/>
                <w:szCs w:val="28"/>
              </w:rPr>
            </w:pPr>
          </w:p>
          <w:p w14:paraId="6BE89689" w14:textId="77777777" w:rsidR="00C94646" w:rsidRPr="002A0A70" w:rsidRDefault="00C94646" w:rsidP="00AA027E">
            <w:pPr>
              <w:spacing w:line="20" w:lineRule="atLeast"/>
              <w:ind w:left="149" w:right="133"/>
              <w:contextualSpacing/>
              <w:jc w:val="both"/>
              <w:rPr>
                <w:sz w:val="28"/>
                <w:szCs w:val="28"/>
              </w:rPr>
            </w:pPr>
          </w:p>
          <w:p w14:paraId="46B56205" w14:textId="77777777" w:rsidR="00C94646" w:rsidRPr="002A0A70" w:rsidRDefault="00C94646" w:rsidP="00AA027E">
            <w:pPr>
              <w:spacing w:line="20" w:lineRule="atLeast"/>
              <w:ind w:left="149" w:right="133"/>
              <w:contextualSpacing/>
              <w:jc w:val="both"/>
              <w:rPr>
                <w:sz w:val="28"/>
                <w:szCs w:val="28"/>
              </w:rPr>
            </w:pPr>
          </w:p>
          <w:p w14:paraId="7FE3E1F3" w14:textId="77777777" w:rsidR="00C94646" w:rsidRPr="002A0A70" w:rsidRDefault="00C94646" w:rsidP="00AA027E">
            <w:pPr>
              <w:spacing w:line="20" w:lineRule="atLeast"/>
              <w:ind w:left="149" w:right="133"/>
              <w:contextualSpacing/>
              <w:jc w:val="both"/>
              <w:rPr>
                <w:sz w:val="28"/>
                <w:szCs w:val="28"/>
              </w:rPr>
            </w:pPr>
          </w:p>
          <w:p w14:paraId="7E2241D3" w14:textId="77777777" w:rsidR="005A0B59" w:rsidRPr="002A0A70" w:rsidRDefault="005A0B59" w:rsidP="00AA027E">
            <w:pPr>
              <w:spacing w:line="20" w:lineRule="atLeast"/>
              <w:ind w:left="149" w:right="133"/>
              <w:contextualSpacing/>
              <w:jc w:val="both"/>
              <w:rPr>
                <w:sz w:val="28"/>
                <w:szCs w:val="28"/>
              </w:rPr>
            </w:pPr>
          </w:p>
          <w:p w14:paraId="6D991CC8" w14:textId="77777777" w:rsidR="005A0B59" w:rsidRPr="002A0A70" w:rsidRDefault="005A0B59" w:rsidP="00AA027E">
            <w:pPr>
              <w:spacing w:line="20" w:lineRule="atLeast"/>
              <w:ind w:left="149" w:right="133"/>
              <w:contextualSpacing/>
              <w:jc w:val="both"/>
              <w:rPr>
                <w:sz w:val="28"/>
                <w:szCs w:val="28"/>
              </w:rPr>
            </w:pPr>
          </w:p>
          <w:p w14:paraId="521BBB99" w14:textId="77777777" w:rsidR="005A0B59" w:rsidRPr="002A0A70" w:rsidRDefault="005A0B59" w:rsidP="00AA027E">
            <w:pPr>
              <w:spacing w:line="20" w:lineRule="atLeast"/>
              <w:ind w:left="149" w:right="133"/>
              <w:contextualSpacing/>
              <w:jc w:val="both"/>
              <w:rPr>
                <w:sz w:val="28"/>
                <w:szCs w:val="28"/>
              </w:rPr>
            </w:pPr>
          </w:p>
          <w:p w14:paraId="3E04ED30" w14:textId="77777777" w:rsidR="005A0B59" w:rsidRPr="002A0A70" w:rsidRDefault="005A0B59" w:rsidP="00AA027E">
            <w:pPr>
              <w:spacing w:line="20" w:lineRule="atLeast"/>
              <w:ind w:left="149" w:right="133"/>
              <w:contextualSpacing/>
              <w:jc w:val="both"/>
              <w:rPr>
                <w:sz w:val="28"/>
                <w:szCs w:val="28"/>
              </w:rPr>
            </w:pPr>
          </w:p>
          <w:p w14:paraId="1468177E" w14:textId="77777777" w:rsidR="005A0B59" w:rsidRPr="002A0A70" w:rsidRDefault="005A0B59" w:rsidP="00AA027E">
            <w:pPr>
              <w:spacing w:line="20" w:lineRule="atLeast"/>
              <w:ind w:left="149" w:right="133"/>
              <w:contextualSpacing/>
              <w:jc w:val="both"/>
              <w:rPr>
                <w:sz w:val="28"/>
                <w:szCs w:val="28"/>
              </w:rPr>
            </w:pPr>
          </w:p>
          <w:p w14:paraId="63494E58" w14:textId="55BF28C6" w:rsidR="005A0B59" w:rsidRPr="002A0A70" w:rsidRDefault="005A0B59" w:rsidP="00AA027E">
            <w:pPr>
              <w:spacing w:line="20" w:lineRule="atLeast"/>
              <w:ind w:left="149" w:right="133"/>
              <w:contextualSpacing/>
              <w:jc w:val="both"/>
              <w:rPr>
                <w:sz w:val="28"/>
                <w:szCs w:val="28"/>
              </w:rPr>
            </w:pPr>
          </w:p>
        </w:tc>
      </w:tr>
      <w:tr w:rsidR="002E134A" w:rsidRPr="002A0A70" w14:paraId="6DA45419" w14:textId="77777777" w:rsidTr="00AA027E">
        <w:tc>
          <w:tcPr>
            <w:tcW w:w="2117" w:type="dxa"/>
            <w:tcBorders>
              <w:top w:val="single" w:sz="4" w:space="0" w:color="000000"/>
              <w:left w:val="single" w:sz="4" w:space="0" w:color="000000"/>
              <w:bottom w:val="single" w:sz="4" w:space="0" w:color="000000"/>
              <w:right w:val="single" w:sz="4" w:space="0" w:color="000000"/>
            </w:tcBorders>
          </w:tcPr>
          <w:p w14:paraId="17408CAF" w14:textId="77777777" w:rsidR="006F4E2C" w:rsidRPr="002A0A70" w:rsidRDefault="006F4E2C" w:rsidP="0010323E">
            <w:pPr>
              <w:spacing w:line="20" w:lineRule="atLeast"/>
              <w:ind w:left="127" w:right="87"/>
              <w:contextualSpacing/>
              <w:jc w:val="center"/>
              <w:rPr>
                <w:sz w:val="28"/>
                <w:szCs w:val="28"/>
                <w:lang w:eastAsia="uk-UA"/>
              </w:rPr>
            </w:pPr>
            <w:r w:rsidRPr="002A0A70">
              <w:rPr>
                <w:sz w:val="28"/>
                <w:szCs w:val="28"/>
              </w:rPr>
              <w:lastRenderedPageBreak/>
              <w:t>Альтернатива 2</w:t>
            </w:r>
          </w:p>
        </w:tc>
        <w:tc>
          <w:tcPr>
            <w:tcW w:w="2548" w:type="dxa"/>
            <w:tcBorders>
              <w:top w:val="single" w:sz="4" w:space="0" w:color="000000"/>
              <w:left w:val="single" w:sz="4" w:space="0" w:color="000000"/>
              <w:bottom w:val="single" w:sz="4" w:space="0" w:color="000000"/>
              <w:right w:val="single" w:sz="4" w:space="0" w:color="000000"/>
            </w:tcBorders>
          </w:tcPr>
          <w:p w14:paraId="033C0881" w14:textId="77777777" w:rsidR="005A0B59" w:rsidRPr="002A0A70" w:rsidRDefault="005A0B59" w:rsidP="00AA027E">
            <w:pPr>
              <w:pStyle w:val="af"/>
              <w:shd w:val="clear" w:color="auto" w:fill="FDFDFD"/>
              <w:tabs>
                <w:tab w:val="center" w:pos="567"/>
              </w:tabs>
              <w:ind w:left="78" w:right="77"/>
              <w:rPr>
                <w:b/>
                <w:bCs/>
                <w:sz w:val="28"/>
                <w:szCs w:val="28"/>
              </w:rPr>
            </w:pPr>
            <w:r w:rsidRPr="002A0A70">
              <w:rPr>
                <w:b/>
                <w:bCs/>
                <w:sz w:val="28"/>
                <w:szCs w:val="28"/>
              </w:rPr>
              <w:t>Для держави:</w:t>
            </w:r>
          </w:p>
          <w:p w14:paraId="73816278" w14:textId="6471BCE8" w:rsidR="009D6C90" w:rsidRPr="002A0A70" w:rsidRDefault="009D6C90" w:rsidP="009D6C90">
            <w:pPr>
              <w:suppressAutoHyphens/>
              <w:ind w:left="125" w:right="131"/>
              <w:jc w:val="both"/>
              <w:rPr>
                <w:sz w:val="28"/>
                <w:szCs w:val="28"/>
                <w:shd w:val="clear" w:color="auto" w:fill="FFFFFF"/>
              </w:rPr>
            </w:pPr>
            <w:r w:rsidRPr="002A0A70">
              <w:rPr>
                <w:sz w:val="28"/>
                <w:szCs w:val="28"/>
                <w:shd w:val="clear" w:color="auto" w:fill="FFFFFF"/>
              </w:rPr>
              <w:t>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нарівні з іншими шляхом інтегрування фізичної, інформаційної, цифрової, соціальної та громадянської, економічної безбар’єрності до всіх сфер державної політики.</w:t>
            </w:r>
          </w:p>
          <w:p w14:paraId="4228A615" w14:textId="503987EF" w:rsidR="00AD5081" w:rsidRPr="002A0A70" w:rsidRDefault="009D6C90" w:rsidP="009D6C90">
            <w:pPr>
              <w:suppressAutoHyphens/>
              <w:ind w:left="125" w:right="131"/>
              <w:jc w:val="both"/>
              <w:rPr>
                <w:sz w:val="16"/>
                <w:szCs w:val="16"/>
              </w:rPr>
            </w:pPr>
            <w:r w:rsidRPr="002A0A70">
              <w:rPr>
                <w:sz w:val="28"/>
                <w:szCs w:val="28"/>
              </w:rPr>
              <w:t xml:space="preserve">Забезпечення для осіб з інвалідністю та інших маломобільних груп населення безперешкодного доступу до приміщень, </w:t>
            </w:r>
            <w:r w:rsidR="00A4729C" w:rsidRPr="002A0A70">
              <w:rPr>
                <w:sz w:val="28"/>
                <w:szCs w:val="28"/>
              </w:rPr>
              <w:t>у</w:t>
            </w:r>
            <w:r w:rsidRPr="002A0A70">
              <w:rPr>
                <w:sz w:val="28"/>
                <w:szCs w:val="28"/>
              </w:rPr>
              <w:t xml:space="preserve"> яких суб’єкт господарювання провадитиме </w:t>
            </w:r>
            <w:r w:rsidRPr="002A0A70">
              <w:rPr>
                <w:sz w:val="28"/>
                <w:szCs w:val="28"/>
              </w:rPr>
              <w:lastRenderedPageBreak/>
              <w:t xml:space="preserve">діяльність у сфері </w:t>
            </w:r>
            <w:r w:rsidRPr="002A0A70">
              <w:rPr>
                <w:kern w:val="3"/>
                <w:sz w:val="28"/>
                <w:szCs w:val="28"/>
              </w:rPr>
              <w:t xml:space="preserve">організації та проведення азартних ігор. Забезпечення виконання міжнародних зобов’язань </w:t>
            </w:r>
            <w:r w:rsidRPr="002A0A70">
              <w:rPr>
                <w:sz w:val="28"/>
                <w:szCs w:val="28"/>
              </w:rPr>
              <w:t>щодо  вжиття належних заходів для забезпечення особам з інвалідністю та маломобільни</w:t>
            </w:r>
            <w:r w:rsidR="00A4729C" w:rsidRPr="002A0A70">
              <w:rPr>
                <w:sz w:val="28"/>
                <w:szCs w:val="28"/>
              </w:rPr>
              <w:t>м</w:t>
            </w:r>
            <w:r w:rsidRPr="002A0A70">
              <w:rPr>
                <w:sz w:val="28"/>
                <w:szCs w:val="28"/>
              </w:rPr>
              <w:t xml:space="preserve"> груп</w:t>
            </w:r>
            <w:r w:rsidR="00A4729C" w:rsidRPr="002A0A70">
              <w:rPr>
                <w:sz w:val="28"/>
                <w:szCs w:val="28"/>
              </w:rPr>
              <w:t>ам</w:t>
            </w:r>
            <w:r w:rsidRPr="002A0A70">
              <w:rPr>
                <w:sz w:val="28"/>
                <w:szCs w:val="28"/>
              </w:rPr>
              <w:t xml:space="preserve"> населення доступу нарівні з іншими до фізичного оточення.</w:t>
            </w:r>
          </w:p>
          <w:p w14:paraId="1B652C9F" w14:textId="77777777" w:rsidR="006C5942" w:rsidRPr="002A0A70" w:rsidRDefault="006C5942" w:rsidP="00AA027E">
            <w:pPr>
              <w:pStyle w:val="af"/>
              <w:shd w:val="clear" w:color="auto" w:fill="FDFDFD"/>
              <w:tabs>
                <w:tab w:val="center" w:pos="567"/>
              </w:tabs>
              <w:ind w:left="78" w:right="77"/>
              <w:rPr>
                <w:b/>
                <w:bCs/>
                <w:iCs/>
                <w:sz w:val="28"/>
                <w:szCs w:val="28"/>
              </w:rPr>
            </w:pPr>
            <w:r w:rsidRPr="002A0A70">
              <w:rPr>
                <w:b/>
                <w:bCs/>
                <w:iCs/>
                <w:sz w:val="28"/>
                <w:szCs w:val="28"/>
              </w:rPr>
              <w:t>Для громадян:</w:t>
            </w:r>
          </w:p>
          <w:p w14:paraId="5D5F5F82" w14:textId="77777777" w:rsidR="009D6C90" w:rsidRPr="002A0A70" w:rsidRDefault="009D6C90" w:rsidP="009D6C90">
            <w:pPr>
              <w:pStyle w:val="Default"/>
              <w:ind w:left="116" w:right="131"/>
              <w:jc w:val="both"/>
              <w:rPr>
                <w:color w:val="auto"/>
                <w:kern w:val="3"/>
                <w:sz w:val="28"/>
                <w:szCs w:val="28"/>
                <w:lang w:val="uk-UA"/>
              </w:rPr>
            </w:pPr>
            <w:r w:rsidRPr="002A0A70">
              <w:rPr>
                <w:color w:val="auto"/>
                <w:sz w:val="28"/>
                <w:szCs w:val="28"/>
                <w:lang w:val="uk-UA" w:eastAsia="uk-UA"/>
              </w:rPr>
              <w:t xml:space="preserve">Забезпечення права </w:t>
            </w:r>
            <w:r w:rsidRPr="002A0A70">
              <w:rPr>
                <w:color w:val="auto"/>
                <w:kern w:val="3"/>
                <w:sz w:val="28"/>
                <w:szCs w:val="28"/>
                <w:lang w:val="uk-UA"/>
              </w:rPr>
              <w:t>маломобільних груп населення безперешкодно брати участь в азартній грі.</w:t>
            </w:r>
          </w:p>
          <w:p w14:paraId="33A238FC" w14:textId="0C101B42" w:rsidR="009D6C90" w:rsidRPr="002A0A70" w:rsidRDefault="009D6C90" w:rsidP="009D6C90">
            <w:pPr>
              <w:pStyle w:val="af"/>
              <w:shd w:val="clear" w:color="auto" w:fill="FDFDFD"/>
              <w:tabs>
                <w:tab w:val="clear" w:pos="4677"/>
                <w:tab w:val="center" w:pos="567"/>
              </w:tabs>
              <w:spacing w:line="20" w:lineRule="atLeast"/>
              <w:ind w:left="78" w:right="77"/>
              <w:contextualSpacing/>
              <w:jc w:val="both"/>
              <w:rPr>
                <w:sz w:val="28"/>
                <w:szCs w:val="28"/>
              </w:rPr>
            </w:pPr>
            <w:r w:rsidRPr="002A0A70">
              <w:rPr>
                <w:sz w:val="28"/>
                <w:szCs w:val="28"/>
              </w:rPr>
              <w:t xml:space="preserve">Вільний доступ для осіб з інвалідністю та інших маломобільних груп населення до приміщень, місць провадження  діяльності з організації та проведення азартних ігор. Забезпечення створення умов для </w:t>
            </w:r>
            <w:r w:rsidRPr="002A0A70">
              <w:rPr>
                <w:sz w:val="28"/>
                <w:szCs w:val="28"/>
                <w:lang w:eastAsia="zh-CN"/>
              </w:rPr>
              <w:t xml:space="preserve">працевлаштування осіб з інвалідністю </w:t>
            </w:r>
            <w:r w:rsidRPr="002A0A70">
              <w:rPr>
                <w:sz w:val="28"/>
                <w:szCs w:val="28"/>
                <w:lang w:eastAsia="zh-CN"/>
              </w:rPr>
              <w:lastRenderedPageBreak/>
              <w:t>та інших маломобільних груп</w:t>
            </w:r>
            <w:r w:rsidR="00333CFF">
              <w:rPr>
                <w:sz w:val="28"/>
                <w:szCs w:val="28"/>
                <w:lang w:eastAsia="zh-CN"/>
              </w:rPr>
              <w:t xml:space="preserve"> населення</w:t>
            </w:r>
            <w:r w:rsidRPr="002A0A70">
              <w:rPr>
                <w:sz w:val="28"/>
                <w:szCs w:val="28"/>
                <w:lang w:eastAsia="zh-CN"/>
              </w:rPr>
              <w:t xml:space="preserve">. </w:t>
            </w:r>
          </w:p>
          <w:p w14:paraId="785AFE91" w14:textId="076B68E1" w:rsidR="00CE2AA2" w:rsidRPr="002A0A70" w:rsidRDefault="00CE2AA2" w:rsidP="00AA027E">
            <w:pPr>
              <w:pStyle w:val="af"/>
              <w:shd w:val="clear" w:color="auto" w:fill="FDFDFD"/>
              <w:tabs>
                <w:tab w:val="center" w:pos="567"/>
              </w:tabs>
              <w:ind w:left="78" w:right="77"/>
              <w:rPr>
                <w:b/>
                <w:bCs/>
                <w:sz w:val="28"/>
                <w:szCs w:val="28"/>
              </w:rPr>
            </w:pPr>
            <w:r w:rsidRPr="002A0A70">
              <w:rPr>
                <w:b/>
                <w:bCs/>
                <w:sz w:val="28"/>
                <w:szCs w:val="28"/>
              </w:rPr>
              <w:t>Для суб’єктів господарювання:</w:t>
            </w:r>
          </w:p>
          <w:p w14:paraId="4679773A" w14:textId="7B786C36" w:rsidR="00ED112D" w:rsidRPr="002A0A70" w:rsidRDefault="00A351AA" w:rsidP="00ED112D">
            <w:pPr>
              <w:pStyle w:val="Default"/>
              <w:ind w:left="130" w:right="96"/>
              <w:jc w:val="both"/>
              <w:rPr>
                <w:color w:val="auto"/>
                <w:sz w:val="28"/>
                <w:szCs w:val="28"/>
                <w:lang w:val="uk-UA"/>
              </w:rPr>
            </w:pPr>
            <w:r w:rsidRPr="002A0A70">
              <w:rPr>
                <w:color w:val="auto"/>
                <w:sz w:val="28"/>
                <w:szCs w:val="28"/>
                <w:lang w:val="uk-UA"/>
              </w:rPr>
              <w:t>С</w:t>
            </w:r>
            <w:r w:rsidR="00ED112D" w:rsidRPr="002A0A70">
              <w:rPr>
                <w:color w:val="auto"/>
                <w:sz w:val="28"/>
                <w:szCs w:val="28"/>
                <w:lang w:val="uk-UA"/>
              </w:rPr>
              <w:t xml:space="preserve">творює </w:t>
            </w:r>
          </w:p>
          <w:p w14:paraId="3CDFCC34" w14:textId="77777777" w:rsidR="00ED112D" w:rsidRPr="002A0A70" w:rsidRDefault="00ED112D" w:rsidP="00ED112D">
            <w:pPr>
              <w:pStyle w:val="Default"/>
              <w:ind w:left="130" w:right="96"/>
              <w:jc w:val="both"/>
              <w:rPr>
                <w:color w:val="auto"/>
                <w:sz w:val="28"/>
                <w:szCs w:val="28"/>
                <w:lang w:val="uk-UA"/>
              </w:rPr>
            </w:pPr>
            <w:r w:rsidRPr="002A0A70">
              <w:rPr>
                <w:color w:val="auto"/>
                <w:sz w:val="28"/>
                <w:szCs w:val="28"/>
                <w:lang w:val="uk-UA"/>
              </w:rPr>
              <w:t xml:space="preserve">додаткові можливості для  залучення осіб з інвалідністю та маломобільних груп населення </w:t>
            </w:r>
          </w:p>
          <w:p w14:paraId="2261CA40" w14:textId="1AA0A337" w:rsidR="00ED112D" w:rsidRPr="002A0A70" w:rsidRDefault="00ED112D" w:rsidP="00ED112D">
            <w:pPr>
              <w:pStyle w:val="af"/>
              <w:shd w:val="clear" w:color="auto" w:fill="FDFDFD"/>
              <w:tabs>
                <w:tab w:val="clear" w:pos="4677"/>
                <w:tab w:val="center" w:pos="567"/>
              </w:tabs>
              <w:spacing w:line="20" w:lineRule="atLeast"/>
              <w:ind w:left="78" w:right="77"/>
              <w:contextualSpacing/>
              <w:jc w:val="both"/>
              <w:rPr>
                <w:strike/>
                <w:sz w:val="28"/>
                <w:szCs w:val="28"/>
              </w:rPr>
            </w:pPr>
            <w:r w:rsidRPr="002A0A70">
              <w:rPr>
                <w:sz w:val="28"/>
                <w:szCs w:val="28"/>
              </w:rPr>
              <w:t xml:space="preserve">щодо участі в азартній грі, доступу до гральних закладів шляхом створення умов  </w:t>
            </w:r>
            <w:r w:rsidRPr="002A0A70">
              <w:rPr>
                <w:bCs/>
                <w:sz w:val="28"/>
                <w:szCs w:val="28"/>
              </w:rPr>
              <w:t>для доступності місць провадження господарської діяльності</w:t>
            </w:r>
            <w:r w:rsidR="00A351AA" w:rsidRPr="002A0A70">
              <w:rPr>
                <w:bCs/>
                <w:sz w:val="28"/>
                <w:szCs w:val="28"/>
              </w:rPr>
              <w:t>.</w:t>
            </w:r>
          </w:p>
        </w:tc>
        <w:tc>
          <w:tcPr>
            <w:tcW w:w="2701" w:type="dxa"/>
            <w:tcBorders>
              <w:top w:val="single" w:sz="4" w:space="0" w:color="000000"/>
              <w:left w:val="single" w:sz="4" w:space="0" w:color="000000"/>
              <w:bottom w:val="single" w:sz="4" w:space="0" w:color="000000"/>
              <w:right w:val="single" w:sz="4" w:space="0" w:color="000000"/>
            </w:tcBorders>
          </w:tcPr>
          <w:p w14:paraId="71FE6ED3" w14:textId="77777777" w:rsidR="00CE2AA2" w:rsidRPr="002A0A70" w:rsidRDefault="00CE2AA2" w:rsidP="00AA027E">
            <w:pPr>
              <w:pStyle w:val="af"/>
              <w:shd w:val="clear" w:color="auto" w:fill="FDFDFD"/>
              <w:tabs>
                <w:tab w:val="center" w:pos="567"/>
              </w:tabs>
              <w:ind w:left="103" w:right="75"/>
              <w:rPr>
                <w:b/>
                <w:bCs/>
                <w:sz w:val="28"/>
                <w:szCs w:val="28"/>
              </w:rPr>
            </w:pPr>
            <w:r w:rsidRPr="002A0A70">
              <w:rPr>
                <w:b/>
                <w:bCs/>
                <w:sz w:val="28"/>
                <w:szCs w:val="28"/>
              </w:rPr>
              <w:lastRenderedPageBreak/>
              <w:t>Для держави:</w:t>
            </w:r>
          </w:p>
          <w:p w14:paraId="61B61F8E" w14:textId="31A6BB71" w:rsidR="00655231" w:rsidRPr="002A0A70" w:rsidRDefault="00506D0E" w:rsidP="00AA027E">
            <w:pPr>
              <w:spacing w:line="20" w:lineRule="atLeast"/>
              <w:ind w:left="103" w:right="75"/>
              <w:contextualSpacing/>
              <w:jc w:val="both"/>
              <w:rPr>
                <w:sz w:val="28"/>
                <w:szCs w:val="28"/>
                <w:lang w:eastAsia="uk-UA"/>
              </w:rPr>
            </w:pPr>
            <w:r w:rsidRPr="002A0A70">
              <w:rPr>
                <w:sz w:val="28"/>
                <w:szCs w:val="28"/>
                <w:lang w:eastAsia="uk-UA"/>
              </w:rPr>
              <w:t xml:space="preserve">Незначні адміністративні витрати, орієнтовна вартість </w:t>
            </w:r>
            <w:r w:rsidR="00A4729C" w:rsidRPr="002A0A70">
              <w:rPr>
                <w:sz w:val="28"/>
                <w:szCs w:val="28"/>
                <w:lang w:eastAsia="uk-UA"/>
              </w:rPr>
              <w:t xml:space="preserve">– </w:t>
            </w:r>
            <w:r w:rsidR="00655231" w:rsidRPr="002A0A70">
              <w:rPr>
                <w:sz w:val="28"/>
                <w:szCs w:val="28"/>
              </w:rPr>
              <w:t>10173,</w:t>
            </w:r>
            <w:r w:rsidR="00012CF8" w:rsidRPr="002A0A70">
              <w:rPr>
                <w:sz w:val="28"/>
                <w:szCs w:val="28"/>
              </w:rPr>
              <w:t>6</w:t>
            </w:r>
            <w:r w:rsidR="00655231" w:rsidRPr="002A0A70">
              <w:rPr>
                <w:sz w:val="28"/>
                <w:szCs w:val="28"/>
              </w:rPr>
              <w:t xml:space="preserve"> грн</w:t>
            </w:r>
          </w:p>
          <w:p w14:paraId="65B4D21D" w14:textId="77777777" w:rsidR="0021531F" w:rsidRPr="002A0A70" w:rsidRDefault="0021531F" w:rsidP="00AA027E">
            <w:pPr>
              <w:spacing w:line="20" w:lineRule="atLeast"/>
              <w:ind w:left="103" w:right="75"/>
              <w:contextualSpacing/>
              <w:jc w:val="both"/>
              <w:rPr>
                <w:lang w:eastAsia="uk-UA"/>
              </w:rPr>
            </w:pPr>
          </w:p>
          <w:p w14:paraId="0A470CD2" w14:textId="77777777" w:rsidR="0021531F" w:rsidRPr="002A0A70" w:rsidRDefault="0021531F" w:rsidP="00AA027E">
            <w:pPr>
              <w:spacing w:line="20" w:lineRule="atLeast"/>
              <w:ind w:left="103" w:right="75"/>
              <w:contextualSpacing/>
              <w:jc w:val="both"/>
              <w:rPr>
                <w:lang w:eastAsia="uk-UA"/>
              </w:rPr>
            </w:pPr>
          </w:p>
          <w:p w14:paraId="0258FA96" w14:textId="77777777" w:rsidR="0021531F" w:rsidRPr="002A0A70" w:rsidRDefault="0021531F" w:rsidP="00AA027E">
            <w:pPr>
              <w:spacing w:line="20" w:lineRule="atLeast"/>
              <w:ind w:left="103" w:right="75"/>
              <w:contextualSpacing/>
              <w:jc w:val="both"/>
              <w:rPr>
                <w:lang w:eastAsia="uk-UA"/>
              </w:rPr>
            </w:pPr>
          </w:p>
          <w:p w14:paraId="3D972475" w14:textId="77777777" w:rsidR="0021531F" w:rsidRPr="002A0A70" w:rsidRDefault="0021531F" w:rsidP="00AA027E">
            <w:pPr>
              <w:spacing w:line="20" w:lineRule="atLeast"/>
              <w:ind w:left="103" w:right="75"/>
              <w:contextualSpacing/>
              <w:jc w:val="both"/>
              <w:rPr>
                <w:lang w:eastAsia="uk-UA"/>
              </w:rPr>
            </w:pPr>
          </w:p>
          <w:p w14:paraId="46BDAAD2" w14:textId="77777777" w:rsidR="0021531F" w:rsidRPr="002A0A70" w:rsidRDefault="0021531F" w:rsidP="00AA027E">
            <w:pPr>
              <w:spacing w:line="20" w:lineRule="atLeast"/>
              <w:ind w:left="103" w:right="75"/>
              <w:contextualSpacing/>
              <w:jc w:val="both"/>
              <w:rPr>
                <w:lang w:eastAsia="uk-UA"/>
              </w:rPr>
            </w:pPr>
          </w:p>
          <w:p w14:paraId="7400BBF6" w14:textId="77777777" w:rsidR="0021531F" w:rsidRPr="002A0A70" w:rsidRDefault="0021531F" w:rsidP="00AA027E">
            <w:pPr>
              <w:spacing w:line="20" w:lineRule="atLeast"/>
              <w:ind w:left="103" w:right="75"/>
              <w:contextualSpacing/>
              <w:jc w:val="both"/>
              <w:rPr>
                <w:lang w:eastAsia="uk-UA"/>
              </w:rPr>
            </w:pPr>
          </w:p>
          <w:p w14:paraId="05DB185C" w14:textId="77777777" w:rsidR="0021531F" w:rsidRPr="002A0A70" w:rsidRDefault="0021531F" w:rsidP="00AA027E">
            <w:pPr>
              <w:spacing w:line="20" w:lineRule="atLeast"/>
              <w:ind w:left="103" w:right="75"/>
              <w:contextualSpacing/>
              <w:jc w:val="both"/>
              <w:rPr>
                <w:lang w:eastAsia="uk-UA"/>
              </w:rPr>
            </w:pPr>
          </w:p>
          <w:p w14:paraId="24A38557" w14:textId="77777777" w:rsidR="0021531F" w:rsidRPr="002A0A70" w:rsidRDefault="0021531F" w:rsidP="00AA027E">
            <w:pPr>
              <w:spacing w:line="20" w:lineRule="atLeast"/>
              <w:ind w:left="103" w:right="75"/>
              <w:contextualSpacing/>
              <w:jc w:val="both"/>
              <w:rPr>
                <w:lang w:eastAsia="uk-UA"/>
              </w:rPr>
            </w:pPr>
          </w:p>
          <w:p w14:paraId="008D1077" w14:textId="77777777" w:rsidR="0021531F" w:rsidRPr="002A0A70" w:rsidRDefault="0021531F" w:rsidP="00AA027E">
            <w:pPr>
              <w:spacing w:line="20" w:lineRule="atLeast"/>
              <w:ind w:left="103" w:right="75"/>
              <w:contextualSpacing/>
              <w:jc w:val="both"/>
              <w:rPr>
                <w:lang w:eastAsia="uk-UA"/>
              </w:rPr>
            </w:pPr>
          </w:p>
          <w:p w14:paraId="0131C73C" w14:textId="77777777" w:rsidR="0021531F" w:rsidRPr="002A0A70" w:rsidRDefault="0021531F" w:rsidP="00AA027E">
            <w:pPr>
              <w:spacing w:line="20" w:lineRule="atLeast"/>
              <w:ind w:left="103" w:right="75"/>
              <w:contextualSpacing/>
              <w:jc w:val="both"/>
              <w:rPr>
                <w:lang w:eastAsia="uk-UA"/>
              </w:rPr>
            </w:pPr>
          </w:p>
          <w:p w14:paraId="2992E9C3" w14:textId="77777777" w:rsidR="00AD5081" w:rsidRPr="002A0A70" w:rsidRDefault="00AD5081" w:rsidP="00AA027E">
            <w:pPr>
              <w:spacing w:line="20" w:lineRule="atLeast"/>
              <w:ind w:left="103" w:right="75"/>
              <w:contextualSpacing/>
              <w:jc w:val="both"/>
              <w:rPr>
                <w:lang w:eastAsia="uk-UA"/>
              </w:rPr>
            </w:pPr>
          </w:p>
          <w:p w14:paraId="24C7D5F1" w14:textId="77777777" w:rsidR="00AD5081" w:rsidRPr="002A0A70" w:rsidRDefault="00AD5081" w:rsidP="00AA027E">
            <w:pPr>
              <w:spacing w:line="20" w:lineRule="atLeast"/>
              <w:ind w:left="103" w:right="75"/>
              <w:contextualSpacing/>
              <w:jc w:val="both"/>
              <w:rPr>
                <w:lang w:eastAsia="uk-UA"/>
              </w:rPr>
            </w:pPr>
          </w:p>
          <w:p w14:paraId="1415CD3F" w14:textId="77777777" w:rsidR="00AD5081" w:rsidRPr="002A0A70" w:rsidRDefault="00AD5081" w:rsidP="00AA027E">
            <w:pPr>
              <w:spacing w:line="20" w:lineRule="atLeast"/>
              <w:ind w:left="103" w:right="75"/>
              <w:contextualSpacing/>
              <w:jc w:val="both"/>
              <w:rPr>
                <w:lang w:eastAsia="uk-UA"/>
              </w:rPr>
            </w:pPr>
          </w:p>
          <w:p w14:paraId="0BFA8A34" w14:textId="77777777" w:rsidR="00AD5081" w:rsidRPr="002A0A70" w:rsidRDefault="00AD5081" w:rsidP="00AA027E">
            <w:pPr>
              <w:spacing w:line="20" w:lineRule="atLeast"/>
              <w:ind w:left="103" w:right="75"/>
              <w:contextualSpacing/>
              <w:jc w:val="both"/>
              <w:rPr>
                <w:lang w:eastAsia="uk-UA"/>
              </w:rPr>
            </w:pPr>
          </w:p>
          <w:p w14:paraId="508B96D2" w14:textId="77777777" w:rsidR="00AD5081" w:rsidRPr="002A0A70" w:rsidRDefault="00AD5081" w:rsidP="00AA027E">
            <w:pPr>
              <w:spacing w:line="20" w:lineRule="atLeast"/>
              <w:ind w:left="103" w:right="75"/>
              <w:contextualSpacing/>
              <w:jc w:val="both"/>
              <w:rPr>
                <w:lang w:eastAsia="uk-UA"/>
              </w:rPr>
            </w:pPr>
          </w:p>
          <w:p w14:paraId="464375EA" w14:textId="77777777" w:rsidR="00AD5081" w:rsidRPr="002A0A70" w:rsidRDefault="00AD5081" w:rsidP="00AA027E">
            <w:pPr>
              <w:spacing w:line="20" w:lineRule="atLeast"/>
              <w:ind w:left="103" w:right="75"/>
              <w:contextualSpacing/>
              <w:jc w:val="both"/>
              <w:rPr>
                <w:lang w:eastAsia="uk-UA"/>
              </w:rPr>
            </w:pPr>
          </w:p>
          <w:p w14:paraId="5D4722E1" w14:textId="77777777" w:rsidR="00AD5081" w:rsidRPr="002A0A70" w:rsidRDefault="00AD5081" w:rsidP="00AA027E">
            <w:pPr>
              <w:spacing w:line="20" w:lineRule="atLeast"/>
              <w:ind w:left="103" w:right="75"/>
              <w:contextualSpacing/>
              <w:jc w:val="both"/>
              <w:rPr>
                <w:lang w:eastAsia="uk-UA"/>
              </w:rPr>
            </w:pPr>
          </w:p>
          <w:p w14:paraId="0683FC0A" w14:textId="77777777" w:rsidR="00AD5081" w:rsidRPr="002A0A70" w:rsidRDefault="00AD5081" w:rsidP="00AA027E">
            <w:pPr>
              <w:spacing w:line="20" w:lineRule="atLeast"/>
              <w:ind w:left="103" w:right="75"/>
              <w:contextualSpacing/>
              <w:jc w:val="both"/>
              <w:rPr>
                <w:lang w:eastAsia="uk-UA"/>
              </w:rPr>
            </w:pPr>
          </w:p>
          <w:p w14:paraId="1FD9CB6E" w14:textId="77777777" w:rsidR="00AD5081" w:rsidRPr="002A0A70" w:rsidRDefault="00AD5081" w:rsidP="00AA027E">
            <w:pPr>
              <w:spacing w:line="20" w:lineRule="atLeast"/>
              <w:ind w:left="103" w:right="75"/>
              <w:contextualSpacing/>
              <w:jc w:val="both"/>
              <w:rPr>
                <w:lang w:eastAsia="uk-UA"/>
              </w:rPr>
            </w:pPr>
          </w:p>
          <w:p w14:paraId="0CCD4223" w14:textId="77777777" w:rsidR="00AD5081" w:rsidRPr="002A0A70" w:rsidRDefault="00AD5081" w:rsidP="00AA027E">
            <w:pPr>
              <w:spacing w:line="20" w:lineRule="atLeast"/>
              <w:ind w:left="103" w:right="75"/>
              <w:contextualSpacing/>
              <w:jc w:val="both"/>
              <w:rPr>
                <w:lang w:eastAsia="uk-UA"/>
              </w:rPr>
            </w:pPr>
          </w:p>
          <w:p w14:paraId="7064E597" w14:textId="77777777" w:rsidR="00AD5081" w:rsidRPr="002A0A70" w:rsidRDefault="00AD5081" w:rsidP="00AA027E">
            <w:pPr>
              <w:spacing w:line="20" w:lineRule="atLeast"/>
              <w:ind w:left="103" w:right="75"/>
              <w:contextualSpacing/>
              <w:jc w:val="both"/>
              <w:rPr>
                <w:lang w:eastAsia="uk-UA"/>
              </w:rPr>
            </w:pPr>
          </w:p>
          <w:p w14:paraId="57B3C0AE" w14:textId="77777777" w:rsidR="00AD5081" w:rsidRPr="002A0A70" w:rsidRDefault="00AD5081" w:rsidP="00AA027E">
            <w:pPr>
              <w:spacing w:line="20" w:lineRule="atLeast"/>
              <w:ind w:left="103" w:right="75"/>
              <w:contextualSpacing/>
              <w:jc w:val="both"/>
              <w:rPr>
                <w:lang w:eastAsia="uk-UA"/>
              </w:rPr>
            </w:pPr>
          </w:p>
          <w:p w14:paraId="13C0952D" w14:textId="77777777" w:rsidR="00AD5081" w:rsidRPr="002A0A70" w:rsidRDefault="00AD5081" w:rsidP="00AA027E">
            <w:pPr>
              <w:spacing w:line="20" w:lineRule="atLeast"/>
              <w:ind w:left="103" w:right="75"/>
              <w:contextualSpacing/>
              <w:jc w:val="both"/>
              <w:rPr>
                <w:lang w:eastAsia="uk-UA"/>
              </w:rPr>
            </w:pPr>
          </w:p>
          <w:p w14:paraId="328E33EA" w14:textId="77777777" w:rsidR="00AD5081" w:rsidRPr="002A0A70" w:rsidRDefault="00AD5081" w:rsidP="00AA027E">
            <w:pPr>
              <w:spacing w:line="20" w:lineRule="atLeast"/>
              <w:ind w:left="103" w:right="75"/>
              <w:contextualSpacing/>
              <w:jc w:val="both"/>
              <w:rPr>
                <w:lang w:eastAsia="uk-UA"/>
              </w:rPr>
            </w:pPr>
          </w:p>
          <w:p w14:paraId="5319FDF1" w14:textId="77777777" w:rsidR="00AD5081" w:rsidRPr="002A0A70" w:rsidRDefault="00AD5081" w:rsidP="00AA027E">
            <w:pPr>
              <w:spacing w:line="20" w:lineRule="atLeast"/>
              <w:ind w:left="103" w:right="75"/>
              <w:contextualSpacing/>
              <w:jc w:val="both"/>
              <w:rPr>
                <w:lang w:eastAsia="uk-UA"/>
              </w:rPr>
            </w:pPr>
          </w:p>
          <w:p w14:paraId="74DF758E" w14:textId="77777777" w:rsidR="00AD5081" w:rsidRPr="002A0A70" w:rsidRDefault="00AD5081" w:rsidP="00AA027E">
            <w:pPr>
              <w:spacing w:line="20" w:lineRule="atLeast"/>
              <w:ind w:left="103" w:right="75"/>
              <w:contextualSpacing/>
              <w:jc w:val="both"/>
              <w:rPr>
                <w:lang w:eastAsia="uk-UA"/>
              </w:rPr>
            </w:pPr>
          </w:p>
          <w:p w14:paraId="132DF407" w14:textId="77777777" w:rsidR="00AD5081" w:rsidRPr="002A0A70" w:rsidRDefault="00AD5081" w:rsidP="00AA027E">
            <w:pPr>
              <w:spacing w:line="20" w:lineRule="atLeast"/>
              <w:ind w:left="103" w:right="75"/>
              <w:contextualSpacing/>
              <w:jc w:val="both"/>
              <w:rPr>
                <w:lang w:eastAsia="uk-UA"/>
              </w:rPr>
            </w:pPr>
          </w:p>
          <w:p w14:paraId="057C5AAF" w14:textId="77777777" w:rsidR="00AD5081" w:rsidRPr="002A0A70" w:rsidRDefault="00AD5081" w:rsidP="00AA027E">
            <w:pPr>
              <w:spacing w:line="20" w:lineRule="atLeast"/>
              <w:ind w:left="103" w:right="75"/>
              <w:contextualSpacing/>
              <w:jc w:val="both"/>
              <w:rPr>
                <w:lang w:eastAsia="uk-UA"/>
              </w:rPr>
            </w:pPr>
          </w:p>
          <w:p w14:paraId="04F0CAD1" w14:textId="77777777" w:rsidR="00AD5081" w:rsidRPr="002A0A70" w:rsidRDefault="00AD5081" w:rsidP="00AA027E">
            <w:pPr>
              <w:spacing w:line="20" w:lineRule="atLeast"/>
              <w:ind w:left="103" w:right="75"/>
              <w:contextualSpacing/>
              <w:jc w:val="both"/>
              <w:rPr>
                <w:lang w:eastAsia="uk-UA"/>
              </w:rPr>
            </w:pPr>
          </w:p>
          <w:p w14:paraId="6075BBAA" w14:textId="77777777" w:rsidR="00AD5081" w:rsidRPr="002A0A70" w:rsidRDefault="00AD5081" w:rsidP="00AA027E">
            <w:pPr>
              <w:spacing w:line="20" w:lineRule="atLeast"/>
              <w:ind w:left="103" w:right="75"/>
              <w:contextualSpacing/>
              <w:jc w:val="both"/>
              <w:rPr>
                <w:lang w:eastAsia="uk-UA"/>
              </w:rPr>
            </w:pPr>
          </w:p>
          <w:p w14:paraId="56DD825D" w14:textId="77777777" w:rsidR="00AD5081" w:rsidRPr="002A0A70" w:rsidRDefault="00AD5081" w:rsidP="00AA027E">
            <w:pPr>
              <w:spacing w:line="20" w:lineRule="atLeast"/>
              <w:ind w:left="103" w:right="75"/>
              <w:contextualSpacing/>
              <w:jc w:val="both"/>
              <w:rPr>
                <w:lang w:eastAsia="uk-UA"/>
              </w:rPr>
            </w:pPr>
          </w:p>
          <w:p w14:paraId="2875847B" w14:textId="77777777" w:rsidR="00AD5081" w:rsidRPr="002A0A70" w:rsidRDefault="00AD5081" w:rsidP="00AA027E">
            <w:pPr>
              <w:spacing w:line="20" w:lineRule="atLeast"/>
              <w:ind w:left="103" w:right="75"/>
              <w:contextualSpacing/>
              <w:jc w:val="both"/>
              <w:rPr>
                <w:lang w:eastAsia="uk-UA"/>
              </w:rPr>
            </w:pPr>
          </w:p>
          <w:p w14:paraId="195D3B18" w14:textId="77777777" w:rsidR="00AD5081" w:rsidRPr="002A0A70" w:rsidRDefault="00AD5081" w:rsidP="00AA027E">
            <w:pPr>
              <w:spacing w:line="20" w:lineRule="atLeast"/>
              <w:ind w:left="103" w:right="75"/>
              <w:contextualSpacing/>
              <w:jc w:val="both"/>
              <w:rPr>
                <w:lang w:eastAsia="uk-UA"/>
              </w:rPr>
            </w:pPr>
          </w:p>
          <w:p w14:paraId="1E0A6A59" w14:textId="77777777" w:rsidR="00AD5081" w:rsidRPr="002A0A70" w:rsidRDefault="00AD5081" w:rsidP="00AA027E">
            <w:pPr>
              <w:spacing w:line="20" w:lineRule="atLeast"/>
              <w:ind w:left="103" w:right="75"/>
              <w:contextualSpacing/>
              <w:jc w:val="both"/>
              <w:rPr>
                <w:lang w:eastAsia="uk-UA"/>
              </w:rPr>
            </w:pPr>
          </w:p>
          <w:p w14:paraId="308E1188" w14:textId="77777777" w:rsidR="00AD5081" w:rsidRPr="002A0A70" w:rsidRDefault="00AD5081" w:rsidP="00AA027E">
            <w:pPr>
              <w:spacing w:line="20" w:lineRule="atLeast"/>
              <w:ind w:left="103" w:right="75"/>
              <w:contextualSpacing/>
              <w:jc w:val="both"/>
              <w:rPr>
                <w:lang w:eastAsia="uk-UA"/>
              </w:rPr>
            </w:pPr>
          </w:p>
          <w:p w14:paraId="14E0B7A0" w14:textId="77777777" w:rsidR="00AD5081" w:rsidRPr="002A0A70" w:rsidRDefault="00AD5081" w:rsidP="00AA027E">
            <w:pPr>
              <w:spacing w:line="20" w:lineRule="atLeast"/>
              <w:ind w:left="103" w:right="75"/>
              <w:contextualSpacing/>
              <w:jc w:val="both"/>
              <w:rPr>
                <w:lang w:eastAsia="uk-UA"/>
              </w:rPr>
            </w:pPr>
          </w:p>
          <w:p w14:paraId="3CC0D85A" w14:textId="77777777" w:rsidR="00AD5081" w:rsidRPr="002A0A70" w:rsidRDefault="00AD5081" w:rsidP="00AA027E">
            <w:pPr>
              <w:spacing w:line="20" w:lineRule="atLeast"/>
              <w:ind w:left="103" w:right="75"/>
              <w:contextualSpacing/>
              <w:jc w:val="both"/>
              <w:rPr>
                <w:lang w:eastAsia="uk-UA"/>
              </w:rPr>
            </w:pPr>
          </w:p>
          <w:p w14:paraId="16CB55C8" w14:textId="77777777" w:rsidR="00AD5081" w:rsidRPr="002A0A70" w:rsidRDefault="00AD5081" w:rsidP="00AA027E">
            <w:pPr>
              <w:spacing w:line="20" w:lineRule="atLeast"/>
              <w:ind w:left="103" w:right="75"/>
              <w:contextualSpacing/>
              <w:jc w:val="both"/>
              <w:rPr>
                <w:lang w:eastAsia="uk-UA"/>
              </w:rPr>
            </w:pPr>
          </w:p>
          <w:p w14:paraId="3EF3F257" w14:textId="77777777" w:rsidR="00AD5081" w:rsidRPr="002A0A70" w:rsidRDefault="00AD5081" w:rsidP="00AA027E">
            <w:pPr>
              <w:spacing w:line="20" w:lineRule="atLeast"/>
              <w:ind w:left="103" w:right="75"/>
              <w:contextualSpacing/>
              <w:jc w:val="both"/>
              <w:rPr>
                <w:lang w:eastAsia="uk-UA"/>
              </w:rPr>
            </w:pPr>
          </w:p>
          <w:p w14:paraId="612AF76B" w14:textId="77777777" w:rsidR="00AD5081" w:rsidRPr="002A0A70" w:rsidRDefault="00AD5081" w:rsidP="00AA027E">
            <w:pPr>
              <w:spacing w:line="20" w:lineRule="atLeast"/>
              <w:ind w:left="103" w:right="75"/>
              <w:contextualSpacing/>
              <w:jc w:val="both"/>
              <w:rPr>
                <w:lang w:eastAsia="uk-UA"/>
              </w:rPr>
            </w:pPr>
          </w:p>
          <w:p w14:paraId="0ED54C6A" w14:textId="77777777" w:rsidR="00AD5081" w:rsidRPr="002A0A70" w:rsidRDefault="00AD5081" w:rsidP="00AA027E">
            <w:pPr>
              <w:spacing w:line="20" w:lineRule="atLeast"/>
              <w:ind w:left="103" w:right="75"/>
              <w:contextualSpacing/>
              <w:jc w:val="both"/>
              <w:rPr>
                <w:lang w:eastAsia="uk-UA"/>
              </w:rPr>
            </w:pPr>
          </w:p>
          <w:p w14:paraId="080D6247" w14:textId="77777777" w:rsidR="00AD5081" w:rsidRPr="002A0A70" w:rsidRDefault="00AD5081" w:rsidP="00AA027E">
            <w:pPr>
              <w:spacing w:line="20" w:lineRule="atLeast"/>
              <w:ind w:left="103" w:right="75"/>
              <w:contextualSpacing/>
              <w:jc w:val="both"/>
              <w:rPr>
                <w:lang w:eastAsia="uk-UA"/>
              </w:rPr>
            </w:pPr>
          </w:p>
          <w:p w14:paraId="3DF5779B" w14:textId="77777777" w:rsidR="00AD5081" w:rsidRPr="002A0A70" w:rsidRDefault="00AD5081" w:rsidP="00AA027E">
            <w:pPr>
              <w:spacing w:line="20" w:lineRule="atLeast"/>
              <w:ind w:left="103" w:right="75"/>
              <w:contextualSpacing/>
              <w:jc w:val="both"/>
              <w:rPr>
                <w:lang w:eastAsia="uk-UA"/>
              </w:rPr>
            </w:pPr>
          </w:p>
          <w:p w14:paraId="797ED930" w14:textId="77777777" w:rsidR="00AD5081" w:rsidRPr="002A0A70" w:rsidRDefault="00AD5081" w:rsidP="00AA027E">
            <w:pPr>
              <w:spacing w:line="20" w:lineRule="atLeast"/>
              <w:ind w:left="103" w:right="75"/>
              <w:contextualSpacing/>
              <w:jc w:val="both"/>
              <w:rPr>
                <w:lang w:eastAsia="uk-UA"/>
              </w:rPr>
            </w:pPr>
          </w:p>
          <w:p w14:paraId="63F5E315" w14:textId="77777777" w:rsidR="00AD5081" w:rsidRPr="002A0A70" w:rsidRDefault="00AD5081" w:rsidP="00AA027E">
            <w:pPr>
              <w:spacing w:line="20" w:lineRule="atLeast"/>
              <w:ind w:left="103" w:right="75"/>
              <w:contextualSpacing/>
              <w:jc w:val="both"/>
              <w:rPr>
                <w:lang w:eastAsia="uk-UA"/>
              </w:rPr>
            </w:pPr>
          </w:p>
          <w:p w14:paraId="34A7A626" w14:textId="77777777" w:rsidR="00AD5081" w:rsidRPr="002A0A70" w:rsidRDefault="00AD5081" w:rsidP="00AA027E">
            <w:pPr>
              <w:spacing w:line="20" w:lineRule="atLeast"/>
              <w:ind w:left="103" w:right="75"/>
              <w:contextualSpacing/>
              <w:jc w:val="both"/>
              <w:rPr>
                <w:lang w:eastAsia="uk-UA"/>
              </w:rPr>
            </w:pPr>
          </w:p>
          <w:p w14:paraId="299F1603" w14:textId="77777777" w:rsidR="00AD5081" w:rsidRPr="002A0A70" w:rsidRDefault="00AD5081" w:rsidP="00AA027E">
            <w:pPr>
              <w:spacing w:line="20" w:lineRule="atLeast"/>
              <w:ind w:left="103" w:right="75"/>
              <w:contextualSpacing/>
              <w:jc w:val="both"/>
              <w:rPr>
                <w:lang w:eastAsia="uk-UA"/>
              </w:rPr>
            </w:pPr>
          </w:p>
          <w:p w14:paraId="6EBC1472" w14:textId="77777777" w:rsidR="00AD5081" w:rsidRPr="002A0A70" w:rsidRDefault="00AD5081" w:rsidP="00AA027E">
            <w:pPr>
              <w:spacing w:line="20" w:lineRule="atLeast"/>
              <w:ind w:left="103" w:right="75"/>
              <w:contextualSpacing/>
              <w:jc w:val="both"/>
              <w:rPr>
                <w:lang w:eastAsia="uk-UA"/>
              </w:rPr>
            </w:pPr>
          </w:p>
          <w:p w14:paraId="1D6DC1D0" w14:textId="77777777" w:rsidR="009D6C90" w:rsidRPr="002A0A70" w:rsidRDefault="009D6C90" w:rsidP="00AA027E">
            <w:pPr>
              <w:spacing w:line="20" w:lineRule="atLeast"/>
              <w:ind w:left="103" w:right="75"/>
              <w:contextualSpacing/>
              <w:jc w:val="both"/>
              <w:rPr>
                <w:lang w:eastAsia="uk-UA"/>
              </w:rPr>
            </w:pPr>
          </w:p>
          <w:p w14:paraId="22A190B0" w14:textId="77777777" w:rsidR="009D6C90" w:rsidRPr="002A0A70" w:rsidRDefault="009D6C90" w:rsidP="00AA027E">
            <w:pPr>
              <w:spacing w:line="20" w:lineRule="atLeast"/>
              <w:ind w:left="103" w:right="75"/>
              <w:contextualSpacing/>
              <w:jc w:val="both"/>
              <w:rPr>
                <w:lang w:eastAsia="uk-UA"/>
              </w:rPr>
            </w:pPr>
          </w:p>
          <w:p w14:paraId="32A00DC0" w14:textId="77777777" w:rsidR="009D6C90" w:rsidRPr="002A0A70" w:rsidRDefault="009D6C90" w:rsidP="00AA027E">
            <w:pPr>
              <w:spacing w:line="20" w:lineRule="atLeast"/>
              <w:ind w:left="103" w:right="75"/>
              <w:contextualSpacing/>
              <w:jc w:val="both"/>
              <w:rPr>
                <w:lang w:eastAsia="uk-UA"/>
              </w:rPr>
            </w:pPr>
          </w:p>
          <w:p w14:paraId="42E8CCFC" w14:textId="77777777" w:rsidR="009D6C90" w:rsidRPr="002A0A70" w:rsidRDefault="009D6C90" w:rsidP="00AA027E">
            <w:pPr>
              <w:spacing w:line="20" w:lineRule="atLeast"/>
              <w:ind w:left="103" w:right="75"/>
              <w:contextualSpacing/>
              <w:jc w:val="both"/>
              <w:rPr>
                <w:lang w:eastAsia="uk-UA"/>
              </w:rPr>
            </w:pPr>
          </w:p>
          <w:p w14:paraId="1B5BFAB3" w14:textId="77777777" w:rsidR="009D6C90" w:rsidRPr="002A0A70" w:rsidRDefault="009D6C90" w:rsidP="00AA027E">
            <w:pPr>
              <w:spacing w:line="20" w:lineRule="atLeast"/>
              <w:ind w:left="103" w:right="75"/>
              <w:contextualSpacing/>
              <w:jc w:val="both"/>
              <w:rPr>
                <w:lang w:eastAsia="uk-UA"/>
              </w:rPr>
            </w:pPr>
          </w:p>
          <w:p w14:paraId="4156C572" w14:textId="77777777" w:rsidR="009D6C90" w:rsidRPr="002A0A70" w:rsidRDefault="009D6C90" w:rsidP="00AA027E">
            <w:pPr>
              <w:spacing w:line="20" w:lineRule="atLeast"/>
              <w:ind w:left="103" w:right="75"/>
              <w:contextualSpacing/>
              <w:jc w:val="both"/>
              <w:rPr>
                <w:lang w:eastAsia="uk-UA"/>
              </w:rPr>
            </w:pPr>
          </w:p>
          <w:p w14:paraId="3EDC8575" w14:textId="77777777" w:rsidR="009D6C90" w:rsidRPr="002A0A70" w:rsidRDefault="009D6C90" w:rsidP="00AA027E">
            <w:pPr>
              <w:spacing w:line="20" w:lineRule="atLeast"/>
              <w:ind w:left="103" w:right="75"/>
              <w:contextualSpacing/>
              <w:jc w:val="both"/>
              <w:rPr>
                <w:lang w:eastAsia="uk-UA"/>
              </w:rPr>
            </w:pPr>
          </w:p>
          <w:p w14:paraId="5B025447" w14:textId="77777777" w:rsidR="009D6C90" w:rsidRPr="002A0A70" w:rsidRDefault="009D6C90" w:rsidP="00AA027E">
            <w:pPr>
              <w:spacing w:line="20" w:lineRule="atLeast"/>
              <w:ind w:left="103" w:right="75"/>
              <w:contextualSpacing/>
              <w:jc w:val="both"/>
              <w:rPr>
                <w:lang w:eastAsia="uk-UA"/>
              </w:rPr>
            </w:pPr>
          </w:p>
          <w:p w14:paraId="4BD94A12" w14:textId="77777777" w:rsidR="009D6C90" w:rsidRPr="002A0A70" w:rsidRDefault="009D6C90" w:rsidP="00AA027E">
            <w:pPr>
              <w:spacing w:line="20" w:lineRule="atLeast"/>
              <w:ind w:left="103" w:right="75"/>
              <w:contextualSpacing/>
              <w:jc w:val="both"/>
              <w:rPr>
                <w:lang w:eastAsia="uk-UA"/>
              </w:rPr>
            </w:pPr>
          </w:p>
          <w:p w14:paraId="6AAA2237" w14:textId="77777777" w:rsidR="00CE2AA2" w:rsidRPr="002A0A70" w:rsidRDefault="00CE2AA2" w:rsidP="00AA027E">
            <w:pPr>
              <w:pStyle w:val="af"/>
              <w:shd w:val="clear" w:color="auto" w:fill="FDFDFD"/>
              <w:tabs>
                <w:tab w:val="center" w:pos="567"/>
              </w:tabs>
              <w:ind w:left="103" w:right="75"/>
              <w:rPr>
                <w:b/>
                <w:bCs/>
                <w:iCs/>
                <w:sz w:val="28"/>
                <w:szCs w:val="28"/>
              </w:rPr>
            </w:pPr>
            <w:r w:rsidRPr="002A0A70">
              <w:rPr>
                <w:b/>
                <w:bCs/>
                <w:iCs/>
                <w:sz w:val="28"/>
                <w:szCs w:val="28"/>
              </w:rPr>
              <w:t>Для громадян:</w:t>
            </w:r>
          </w:p>
          <w:p w14:paraId="20E8986A" w14:textId="77777777" w:rsidR="003F1662" w:rsidRPr="002A0A70" w:rsidRDefault="003F1662" w:rsidP="003F1662">
            <w:pPr>
              <w:spacing w:line="20" w:lineRule="atLeast"/>
              <w:ind w:left="116" w:right="121"/>
              <w:contextualSpacing/>
              <w:rPr>
                <w:sz w:val="28"/>
                <w:szCs w:val="28"/>
                <w:lang w:eastAsia="uk-UA"/>
              </w:rPr>
            </w:pPr>
            <w:r w:rsidRPr="002A0A70">
              <w:rPr>
                <w:sz w:val="28"/>
                <w:szCs w:val="28"/>
                <w:lang w:eastAsia="uk-UA"/>
              </w:rPr>
              <w:t>Відсутні.</w:t>
            </w:r>
          </w:p>
          <w:p w14:paraId="280A8665" w14:textId="77777777" w:rsidR="00CE2AA2" w:rsidRPr="002A0A70" w:rsidRDefault="00CE2AA2" w:rsidP="00AA027E">
            <w:pPr>
              <w:spacing w:line="20" w:lineRule="atLeast"/>
              <w:ind w:left="103" w:right="75"/>
              <w:contextualSpacing/>
              <w:jc w:val="both"/>
              <w:rPr>
                <w:sz w:val="28"/>
                <w:szCs w:val="28"/>
                <w:lang w:eastAsia="uk-UA"/>
              </w:rPr>
            </w:pPr>
          </w:p>
          <w:p w14:paraId="4891EFD9" w14:textId="77777777" w:rsidR="00CE2AA2" w:rsidRPr="002A0A70" w:rsidRDefault="00CE2AA2" w:rsidP="00AA027E">
            <w:pPr>
              <w:spacing w:line="20" w:lineRule="atLeast"/>
              <w:ind w:left="103" w:right="75"/>
              <w:contextualSpacing/>
              <w:jc w:val="both"/>
              <w:rPr>
                <w:sz w:val="28"/>
                <w:szCs w:val="28"/>
                <w:lang w:eastAsia="uk-UA"/>
              </w:rPr>
            </w:pPr>
          </w:p>
          <w:p w14:paraId="40E7F649" w14:textId="77777777" w:rsidR="00CE2AA2" w:rsidRPr="002A0A70" w:rsidRDefault="00CE2AA2" w:rsidP="00AA027E">
            <w:pPr>
              <w:spacing w:line="20" w:lineRule="atLeast"/>
              <w:ind w:left="103" w:right="75"/>
              <w:contextualSpacing/>
              <w:jc w:val="both"/>
              <w:rPr>
                <w:sz w:val="28"/>
                <w:szCs w:val="28"/>
                <w:lang w:eastAsia="uk-UA"/>
              </w:rPr>
            </w:pPr>
          </w:p>
          <w:p w14:paraId="395F9B47" w14:textId="77777777" w:rsidR="00CE2AA2" w:rsidRPr="002A0A70" w:rsidRDefault="00CE2AA2" w:rsidP="00AA027E">
            <w:pPr>
              <w:spacing w:line="20" w:lineRule="atLeast"/>
              <w:ind w:left="103" w:right="75"/>
              <w:contextualSpacing/>
              <w:jc w:val="both"/>
              <w:rPr>
                <w:sz w:val="28"/>
                <w:szCs w:val="28"/>
                <w:lang w:eastAsia="uk-UA"/>
              </w:rPr>
            </w:pPr>
          </w:p>
          <w:p w14:paraId="362B4F7B" w14:textId="77777777" w:rsidR="00CE2AA2" w:rsidRPr="002A0A70" w:rsidRDefault="00CE2AA2" w:rsidP="00AA027E">
            <w:pPr>
              <w:spacing w:line="20" w:lineRule="atLeast"/>
              <w:ind w:left="103" w:right="75"/>
              <w:contextualSpacing/>
              <w:jc w:val="both"/>
              <w:rPr>
                <w:sz w:val="28"/>
                <w:szCs w:val="28"/>
                <w:lang w:eastAsia="uk-UA"/>
              </w:rPr>
            </w:pPr>
          </w:p>
          <w:p w14:paraId="0B5A02AD" w14:textId="77777777" w:rsidR="00CE2AA2" w:rsidRPr="002A0A70" w:rsidRDefault="00CE2AA2" w:rsidP="00AA027E">
            <w:pPr>
              <w:spacing w:line="20" w:lineRule="atLeast"/>
              <w:ind w:left="103" w:right="75"/>
              <w:contextualSpacing/>
              <w:jc w:val="both"/>
              <w:rPr>
                <w:sz w:val="28"/>
                <w:szCs w:val="28"/>
                <w:lang w:eastAsia="uk-UA"/>
              </w:rPr>
            </w:pPr>
          </w:p>
          <w:p w14:paraId="0F549056" w14:textId="77777777" w:rsidR="00CE2AA2" w:rsidRPr="002A0A70" w:rsidRDefault="00CE2AA2" w:rsidP="00AA027E">
            <w:pPr>
              <w:spacing w:line="20" w:lineRule="atLeast"/>
              <w:ind w:left="103" w:right="75"/>
              <w:contextualSpacing/>
              <w:jc w:val="both"/>
              <w:rPr>
                <w:sz w:val="28"/>
                <w:szCs w:val="28"/>
                <w:lang w:eastAsia="uk-UA"/>
              </w:rPr>
            </w:pPr>
          </w:p>
          <w:p w14:paraId="27EE4CB3" w14:textId="77777777" w:rsidR="00CE2AA2" w:rsidRPr="002A0A70" w:rsidRDefault="00CE2AA2" w:rsidP="00AA027E">
            <w:pPr>
              <w:spacing w:line="20" w:lineRule="atLeast"/>
              <w:ind w:left="103" w:right="75"/>
              <w:contextualSpacing/>
              <w:jc w:val="both"/>
              <w:rPr>
                <w:sz w:val="28"/>
                <w:szCs w:val="28"/>
                <w:lang w:eastAsia="uk-UA"/>
              </w:rPr>
            </w:pPr>
          </w:p>
          <w:p w14:paraId="0C2096E2" w14:textId="77777777" w:rsidR="009C56F1" w:rsidRPr="002A0A70" w:rsidRDefault="009C56F1" w:rsidP="00AA027E">
            <w:pPr>
              <w:spacing w:line="20" w:lineRule="atLeast"/>
              <w:ind w:left="103" w:right="75"/>
              <w:contextualSpacing/>
              <w:jc w:val="both"/>
              <w:rPr>
                <w:sz w:val="28"/>
                <w:szCs w:val="28"/>
                <w:lang w:eastAsia="uk-UA"/>
              </w:rPr>
            </w:pPr>
          </w:p>
          <w:p w14:paraId="63C7A859" w14:textId="77777777" w:rsidR="009C56F1" w:rsidRPr="002A0A70" w:rsidRDefault="009C56F1" w:rsidP="00AA027E">
            <w:pPr>
              <w:spacing w:line="20" w:lineRule="atLeast"/>
              <w:ind w:left="103" w:right="75"/>
              <w:contextualSpacing/>
              <w:jc w:val="both"/>
              <w:rPr>
                <w:sz w:val="28"/>
                <w:szCs w:val="28"/>
                <w:lang w:eastAsia="uk-UA"/>
              </w:rPr>
            </w:pPr>
          </w:p>
          <w:p w14:paraId="7102994E" w14:textId="77777777" w:rsidR="009C56F1" w:rsidRPr="002A0A70" w:rsidRDefault="009C56F1" w:rsidP="00AA027E">
            <w:pPr>
              <w:spacing w:line="20" w:lineRule="atLeast"/>
              <w:ind w:left="103" w:right="75"/>
              <w:contextualSpacing/>
              <w:jc w:val="both"/>
              <w:rPr>
                <w:sz w:val="28"/>
                <w:szCs w:val="28"/>
                <w:lang w:eastAsia="uk-UA"/>
              </w:rPr>
            </w:pPr>
          </w:p>
          <w:p w14:paraId="67363389" w14:textId="77777777" w:rsidR="009C56F1" w:rsidRPr="002A0A70" w:rsidRDefault="009C56F1" w:rsidP="00AA027E">
            <w:pPr>
              <w:spacing w:line="20" w:lineRule="atLeast"/>
              <w:ind w:left="103" w:right="75"/>
              <w:contextualSpacing/>
              <w:jc w:val="both"/>
              <w:rPr>
                <w:sz w:val="28"/>
                <w:szCs w:val="28"/>
                <w:lang w:eastAsia="uk-UA"/>
              </w:rPr>
            </w:pPr>
          </w:p>
          <w:p w14:paraId="57BACDCC" w14:textId="77777777" w:rsidR="00AD5081" w:rsidRPr="002A0A70" w:rsidRDefault="00AD5081" w:rsidP="00AD5081">
            <w:pPr>
              <w:spacing w:line="20" w:lineRule="atLeast"/>
              <w:ind w:right="75"/>
              <w:contextualSpacing/>
              <w:jc w:val="both"/>
              <w:rPr>
                <w:sz w:val="28"/>
                <w:szCs w:val="28"/>
                <w:lang w:eastAsia="uk-UA"/>
              </w:rPr>
            </w:pPr>
          </w:p>
          <w:p w14:paraId="2B8C3C8D" w14:textId="77777777" w:rsidR="00AD5081" w:rsidRPr="002A0A70" w:rsidRDefault="00AD5081" w:rsidP="00AA027E">
            <w:pPr>
              <w:spacing w:line="20" w:lineRule="atLeast"/>
              <w:ind w:left="103" w:right="75"/>
              <w:contextualSpacing/>
              <w:jc w:val="both"/>
              <w:rPr>
                <w:sz w:val="28"/>
                <w:szCs w:val="28"/>
                <w:lang w:eastAsia="uk-UA"/>
              </w:rPr>
            </w:pPr>
          </w:p>
          <w:p w14:paraId="7E588AC2" w14:textId="77777777" w:rsidR="00AD5081" w:rsidRPr="002A0A70" w:rsidRDefault="00AD5081" w:rsidP="00AA027E">
            <w:pPr>
              <w:spacing w:line="20" w:lineRule="atLeast"/>
              <w:ind w:left="103" w:right="75"/>
              <w:contextualSpacing/>
              <w:jc w:val="both"/>
              <w:rPr>
                <w:sz w:val="28"/>
                <w:szCs w:val="28"/>
                <w:lang w:eastAsia="uk-UA"/>
              </w:rPr>
            </w:pPr>
          </w:p>
          <w:p w14:paraId="3EB89203" w14:textId="77777777" w:rsidR="00AD5081" w:rsidRPr="002A0A70" w:rsidRDefault="00AD5081" w:rsidP="00AA027E">
            <w:pPr>
              <w:spacing w:line="20" w:lineRule="atLeast"/>
              <w:ind w:left="103" w:right="75"/>
              <w:contextualSpacing/>
              <w:jc w:val="both"/>
              <w:rPr>
                <w:sz w:val="28"/>
                <w:szCs w:val="28"/>
                <w:lang w:eastAsia="uk-UA"/>
              </w:rPr>
            </w:pPr>
          </w:p>
          <w:p w14:paraId="7500F6FC" w14:textId="77777777" w:rsidR="009D6C90" w:rsidRPr="002A0A70" w:rsidRDefault="009D6C90" w:rsidP="00AA027E">
            <w:pPr>
              <w:spacing w:line="20" w:lineRule="atLeast"/>
              <w:ind w:left="103" w:right="75"/>
              <w:contextualSpacing/>
              <w:jc w:val="both"/>
              <w:rPr>
                <w:sz w:val="28"/>
                <w:szCs w:val="28"/>
                <w:lang w:eastAsia="uk-UA"/>
              </w:rPr>
            </w:pPr>
          </w:p>
          <w:p w14:paraId="1ED8235F" w14:textId="77777777" w:rsidR="009D6C90" w:rsidRPr="002A0A70" w:rsidRDefault="009D6C90" w:rsidP="00AA027E">
            <w:pPr>
              <w:spacing w:line="20" w:lineRule="atLeast"/>
              <w:ind w:left="103" w:right="75"/>
              <w:contextualSpacing/>
              <w:jc w:val="both"/>
              <w:rPr>
                <w:sz w:val="28"/>
                <w:szCs w:val="28"/>
                <w:lang w:eastAsia="uk-UA"/>
              </w:rPr>
            </w:pPr>
          </w:p>
          <w:p w14:paraId="59E62ABF" w14:textId="77777777" w:rsidR="009D6C90" w:rsidRPr="002A0A70" w:rsidRDefault="009D6C90" w:rsidP="00AA027E">
            <w:pPr>
              <w:spacing w:line="20" w:lineRule="atLeast"/>
              <w:ind w:left="103" w:right="75"/>
              <w:contextualSpacing/>
              <w:jc w:val="both"/>
              <w:rPr>
                <w:sz w:val="28"/>
                <w:szCs w:val="28"/>
                <w:lang w:eastAsia="uk-UA"/>
              </w:rPr>
            </w:pPr>
          </w:p>
          <w:p w14:paraId="799354B7" w14:textId="77777777" w:rsidR="009D6C90" w:rsidRPr="002A0A70" w:rsidRDefault="009D6C90" w:rsidP="00AA027E">
            <w:pPr>
              <w:spacing w:line="20" w:lineRule="atLeast"/>
              <w:ind w:left="103" w:right="75"/>
              <w:contextualSpacing/>
              <w:jc w:val="both"/>
              <w:rPr>
                <w:sz w:val="28"/>
                <w:szCs w:val="28"/>
                <w:lang w:eastAsia="uk-UA"/>
              </w:rPr>
            </w:pPr>
          </w:p>
          <w:p w14:paraId="5B75DF03" w14:textId="77777777" w:rsidR="009D6C90" w:rsidRPr="002A0A70" w:rsidRDefault="009D6C90" w:rsidP="00AA027E">
            <w:pPr>
              <w:spacing w:line="20" w:lineRule="atLeast"/>
              <w:ind w:left="103" w:right="75"/>
              <w:contextualSpacing/>
              <w:jc w:val="both"/>
              <w:rPr>
                <w:sz w:val="28"/>
                <w:szCs w:val="28"/>
                <w:lang w:eastAsia="uk-UA"/>
              </w:rPr>
            </w:pPr>
          </w:p>
          <w:p w14:paraId="7EAA4758" w14:textId="77777777" w:rsidR="00AB20E4" w:rsidRPr="002A0A70" w:rsidRDefault="00AB20E4" w:rsidP="00AA027E">
            <w:pPr>
              <w:spacing w:line="20" w:lineRule="atLeast"/>
              <w:ind w:left="103" w:right="75"/>
              <w:contextualSpacing/>
              <w:jc w:val="both"/>
              <w:rPr>
                <w:sz w:val="28"/>
                <w:szCs w:val="28"/>
                <w:lang w:eastAsia="uk-UA"/>
              </w:rPr>
            </w:pPr>
          </w:p>
          <w:p w14:paraId="792FC02D" w14:textId="77777777" w:rsidR="00AB20E4" w:rsidRPr="002A0A70" w:rsidRDefault="00AB20E4" w:rsidP="00AA027E">
            <w:pPr>
              <w:spacing w:line="20" w:lineRule="atLeast"/>
              <w:ind w:left="103" w:right="75"/>
              <w:contextualSpacing/>
              <w:jc w:val="both"/>
              <w:rPr>
                <w:sz w:val="28"/>
                <w:szCs w:val="28"/>
                <w:lang w:eastAsia="uk-UA"/>
              </w:rPr>
            </w:pPr>
          </w:p>
          <w:p w14:paraId="39ABE1F3" w14:textId="77777777" w:rsidR="00ED112D" w:rsidRPr="002A0A70" w:rsidRDefault="00ED112D" w:rsidP="00AA027E">
            <w:pPr>
              <w:spacing w:line="20" w:lineRule="atLeast"/>
              <w:ind w:left="103" w:right="75"/>
              <w:contextualSpacing/>
              <w:jc w:val="both"/>
              <w:rPr>
                <w:sz w:val="28"/>
                <w:szCs w:val="28"/>
                <w:lang w:eastAsia="uk-UA"/>
              </w:rPr>
            </w:pPr>
          </w:p>
          <w:p w14:paraId="554E12B1" w14:textId="73013E23" w:rsidR="00CE2AA2" w:rsidRPr="002A0A70" w:rsidRDefault="00CE2AA2" w:rsidP="003F6125">
            <w:pPr>
              <w:spacing w:line="20" w:lineRule="atLeast"/>
              <w:ind w:right="75"/>
              <w:contextualSpacing/>
              <w:jc w:val="both"/>
              <w:rPr>
                <w:b/>
                <w:bCs/>
                <w:sz w:val="28"/>
                <w:szCs w:val="28"/>
                <w:lang w:eastAsia="uk-UA"/>
              </w:rPr>
            </w:pPr>
            <w:r w:rsidRPr="002A0A70">
              <w:rPr>
                <w:b/>
                <w:bCs/>
                <w:sz w:val="28"/>
                <w:szCs w:val="28"/>
                <w:lang w:eastAsia="uk-UA"/>
              </w:rPr>
              <w:t>Для суб’єктів господарювання:</w:t>
            </w:r>
          </w:p>
          <w:p w14:paraId="1141C18B" w14:textId="1C07D19D" w:rsidR="000841B8" w:rsidRPr="002A0A70" w:rsidRDefault="009D6C90" w:rsidP="000841B8">
            <w:pPr>
              <w:spacing w:line="20" w:lineRule="atLeast"/>
              <w:ind w:left="127" w:right="118"/>
              <w:contextualSpacing/>
              <w:jc w:val="both"/>
              <w:rPr>
                <w:bCs/>
                <w:sz w:val="28"/>
                <w:szCs w:val="28"/>
              </w:rPr>
            </w:pPr>
            <w:r w:rsidRPr="002A0A70">
              <w:rPr>
                <w:bCs/>
                <w:sz w:val="28"/>
                <w:szCs w:val="28"/>
              </w:rPr>
              <w:t>В</w:t>
            </w:r>
            <w:r w:rsidR="000841B8" w:rsidRPr="002A0A70">
              <w:rPr>
                <w:bCs/>
                <w:sz w:val="28"/>
                <w:szCs w:val="28"/>
              </w:rPr>
              <w:t xml:space="preserve">итрати часу та коштів для створення умов для доступності місць провадження господарської діяльності для осіб з інвалідністю та маломобільних груп населення. </w:t>
            </w:r>
          </w:p>
          <w:p w14:paraId="22AAB742" w14:textId="4A20C0D4" w:rsidR="000841B8" w:rsidRPr="002A0A70" w:rsidRDefault="000841B8" w:rsidP="000841B8">
            <w:pPr>
              <w:tabs>
                <w:tab w:val="left" w:pos="1800"/>
              </w:tabs>
              <w:ind w:left="164" w:right="120"/>
              <w:jc w:val="both"/>
              <w:rPr>
                <w:bCs/>
                <w:sz w:val="28"/>
                <w:szCs w:val="28"/>
              </w:rPr>
            </w:pPr>
            <w:r w:rsidRPr="002A0A70">
              <w:rPr>
                <w:bCs/>
                <w:sz w:val="28"/>
                <w:szCs w:val="28"/>
              </w:rPr>
              <w:t>Вказані витрати будуть різними для суб’єктів господарювання і залежатимуть від того</w:t>
            </w:r>
            <w:r w:rsidR="00A4729C" w:rsidRPr="002A0A70">
              <w:rPr>
                <w:bCs/>
                <w:sz w:val="28"/>
                <w:szCs w:val="28"/>
              </w:rPr>
              <w:t>,</w:t>
            </w:r>
            <w:r w:rsidRPr="002A0A70">
              <w:rPr>
                <w:bCs/>
                <w:sz w:val="28"/>
                <w:szCs w:val="28"/>
              </w:rPr>
              <w:t xml:space="preserve"> який вид </w:t>
            </w:r>
            <w:r w:rsidRPr="002A0A70">
              <w:rPr>
                <w:sz w:val="28"/>
                <w:szCs w:val="28"/>
              </w:rPr>
              <w:t xml:space="preserve">пандуса, спеціального підйомника, іншого засобу доступності для людей з порушеннями опорно-рухового апарату, </w:t>
            </w:r>
            <w:r w:rsidRPr="002A0A70">
              <w:rPr>
                <w:bCs/>
                <w:sz w:val="28"/>
                <w:szCs w:val="28"/>
              </w:rPr>
              <w:t xml:space="preserve">а також їх кількість, що будуть встановлені суб’єктом господарювання. </w:t>
            </w:r>
          </w:p>
          <w:p w14:paraId="0A451694" w14:textId="77777777" w:rsidR="000841B8" w:rsidRPr="002A0A70" w:rsidRDefault="000841B8" w:rsidP="000841B8">
            <w:pPr>
              <w:tabs>
                <w:tab w:val="left" w:pos="1800"/>
              </w:tabs>
              <w:ind w:left="164" w:right="120"/>
              <w:jc w:val="both"/>
              <w:rPr>
                <w:bCs/>
                <w:sz w:val="28"/>
                <w:szCs w:val="28"/>
              </w:rPr>
            </w:pPr>
            <w:r w:rsidRPr="002A0A70">
              <w:rPr>
                <w:bCs/>
                <w:sz w:val="28"/>
                <w:szCs w:val="28"/>
              </w:rPr>
              <w:t>Організатор азартних ігор може мати декілька гральних закладів, де мають бути забезпечені вимоги щодо доступності.</w:t>
            </w:r>
          </w:p>
          <w:p w14:paraId="177FD6B4" w14:textId="3FC3AA13" w:rsidR="000841B8" w:rsidRPr="002A0A70" w:rsidRDefault="00017068" w:rsidP="000841B8">
            <w:pPr>
              <w:spacing w:line="20" w:lineRule="atLeast"/>
              <w:ind w:left="164" w:right="118"/>
              <w:contextualSpacing/>
              <w:jc w:val="both"/>
              <w:rPr>
                <w:bCs/>
                <w:sz w:val="28"/>
                <w:szCs w:val="28"/>
              </w:rPr>
            </w:pPr>
            <w:r w:rsidRPr="002A0A70">
              <w:rPr>
                <w:bCs/>
                <w:sz w:val="28"/>
                <w:szCs w:val="28"/>
              </w:rPr>
              <w:lastRenderedPageBreak/>
              <w:t>Н</w:t>
            </w:r>
            <w:r w:rsidR="000841B8" w:rsidRPr="002A0A70">
              <w:rPr>
                <w:bCs/>
                <w:sz w:val="28"/>
                <w:szCs w:val="28"/>
              </w:rPr>
              <w:t xml:space="preserve">аявні витрати для заповнення форм </w:t>
            </w:r>
            <w:r w:rsidR="000841B8" w:rsidRPr="002A0A70">
              <w:rPr>
                <w:sz w:val="28"/>
                <w:szCs w:val="28"/>
                <w:lang w:eastAsia="uk-UA"/>
              </w:rPr>
              <w:t>відомостей про доступність місць провадження господарської діяльності для маломобільних груп населення.</w:t>
            </w:r>
          </w:p>
          <w:p w14:paraId="1C98C754" w14:textId="5AF27304" w:rsidR="000841B8" w:rsidRPr="002A0A70" w:rsidRDefault="000841B8" w:rsidP="000841B8">
            <w:pPr>
              <w:pStyle w:val="rvps6"/>
              <w:shd w:val="clear" w:color="auto" w:fill="FFFFFF"/>
              <w:suppressAutoHyphens/>
              <w:spacing w:before="0" w:beforeAutospacing="0" w:after="0" w:afterAutospacing="0"/>
              <w:ind w:left="135" w:right="269"/>
              <w:jc w:val="both"/>
              <w:rPr>
                <w:rFonts w:eastAsia="SimSun"/>
                <w:sz w:val="25"/>
                <w:szCs w:val="25"/>
                <w:lang w:val="uk-UA" w:eastAsia="en-US"/>
              </w:rPr>
            </w:pPr>
            <w:r w:rsidRPr="002A0A70">
              <w:rPr>
                <w:sz w:val="28"/>
                <w:szCs w:val="28"/>
                <w:lang w:val="uk-UA"/>
              </w:rPr>
              <w:t>Також передбачені витрати щодо модернізації</w:t>
            </w:r>
            <w:r w:rsidRPr="002A0A70">
              <w:rPr>
                <w:i/>
                <w:iCs/>
                <w:sz w:val="28"/>
                <w:szCs w:val="28"/>
                <w:lang w:val="uk-UA"/>
              </w:rPr>
              <w:t xml:space="preserve"> </w:t>
            </w:r>
            <w:r w:rsidRPr="002A0A70">
              <w:rPr>
                <w:sz w:val="28"/>
                <w:szCs w:val="28"/>
                <w:lang w:val="uk-UA"/>
              </w:rPr>
              <w:t>вебсайту суб’єктів господарювання з налаштуваннями доступності</w:t>
            </w:r>
            <w:r w:rsidRPr="002A0A70">
              <w:rPr>
                <w:sz w:val="25"/>
                <w:szCs w:val="25"/>
                <w:lang w:val="uk-UA"/>
              </w:rPr>
              <w:t xml:space="preserve">. </w:t>
            </w:r>
          </w:p>
        </w:tc>
        <w:tc>
          <w:tcPr>
            <w:tcW w:w="2279" w:type="dxa"/>
            <w:tcBorders>
              <w:top w:val="single" w:sz="4" w:space="0" w:color="000000"/>
              <w:left w:val="single" w:sz="4" w:space="0" w:color="000000"/>
              <w:bottom w:val="single" w:sz="4" w:space="0" w:color="000000"/>
              <w:right w:val="single" w:sz="4" w:space="0" w:color="000000"/>
            </w:tcBorders>
          </w:tcPr>
          <w:p w14:paraId="597B7DEC" w14:textId="77777777" w:rsidR="006F4E2C" w:rsidRPr="002A0A70" w:rsidRDefault="006F4E2C" w:rsidP="00AA027E">
            <w:pPr>
              <w:spacing w:line="20" w:lineRule="atLeast"/>
              <w:ind w:left="149" w:right="133"/>
              <w:contextualSpacing/>
              <w:jc w:val="both"/>
              <w:rPr>
                <w:sz w:val="28"/>
                <w:szCs w:val="28"/>
                <w:lang w:eastAsia="uk-UA"/>
              </w:rPr>
            </w:pPr>
            <w:r w:rsidRPr="002A0A70">
              <w:rPr>
                <w:sz w:val="28"/>
                <w:szCs w:val="28"/>
                <w:lang w:eastAsia="uk-UA"/>
              </w:rPr>
              <w:lastRenderedPageBreak/>
              <w:t xml:space="preserve">Повністю </w:t>
            </w:r>
            <w:r w:rsidR="00A4729C" w:rsidRPr="002A0A70">
              <w:rPr>
                <w:sz w:val="28"/>
                <w:szCs w:val="28"/>
                <w:lang w:eastAsia="uk-UA"/>
              </w:rPr>
              <w:t xml:space="preserve">розв’язує </w:t>
            </w:r>
            <w:r w:rsidRPr="002A0A70">
              <w:rPr>
                <w:sz w:val="28"/>
                <w:szCs w:val="28"/>
                <w:lang w:eastAsia="uk-UA"/>
              </w:rPr>
              <w:t xml:space="preserve">проблему. </w:t>
            </w:r>
          </w:p>
          <w:p w14:paraId="15FC3D33" w14:textId="77777777" w:rsidR="00ED112D" w:rsidRPr="002A0A70" w:rsidRDefault="00ED112D" w:rsidP="00ED112D">
            <w:pPr>
              <w:pStyle w:val="Default"/>
              <w:ind w:left="130" w:right="96"/>
              <w:jc w:val="both"/>
              <w:rPr>
                <w:color w:val="auto"/>
                <w:sz w:val="28"/>
                <w:szCs w:val="28"/>
                <w:lang w:val="uk-UA"/>
              </w:rPr>
            </w:pPr>
            <w:r w:rsidRPr="002A0A70">
              <w:rPr>
                <w:color w:val="auto"/>
                <w:sz w:val="28"/>
                <w:szCs w:val="28"/>
                <w:lang w:val="uk-UA"/>
              </w:rPr>
              <w:t xml:space="preserve">Така альтернатива створює </w:t>
            </w:r>
          </w:p>
          <w:p w14:paraId="08C498C2" w14:textId="77777777" w:rsidR="00ED112D" w:rsidRPr="002A0A70" w:rsidRDefault="00ED112D" w:rsidP="00ED112D">
            <w:pPr>
              <w:pStyle w:val="Default"/>
              <w:ind w:left="130" w:right="96"/>
              <w:jc w:val="both"/>
              <w:rPr>
                <w:color w:val="auto"/>
                <w:sz w:val="28"/>
                <w:szCs w:val="28"/>
                <w:lang w:val="uk-UA"/>
              </w:rPr>
            </w:pPr>
            <w:r w:rsidRPr="002A0A70">
              <w:rPr>
                <w:color w:val="auto"/>
                <w:sz w:val="28"/>
                <w:szCs w:val="28"/>
                <w:lang w:val="uk-UA"/>
              </w:rPr>
              <w:t xml:space="preserve">додаткові можливості для  залучення осіб з інвалідністю та маломобільних груп населення </w:t>
            </w:r>
          </w:p>
          <w:p w14:paraId="27A592C4" w14:textId="79250C09" w:rsidR="00ED112D" w:rsidRPr="002A0A70" w:rsidRDefault="00ED112D" w:rsidP="00ED112D">
            <w:pPr>
              <w:spacing w:line="20" w:lineRule="atLeast"/>
              <w:ind w:left="149" w:right="133"/>
              <w:contextualSpacing/>
              <w:jc w:val="both"/>
              <w:rPr>
                <w:sz w:val="28"/>
                <w:szCs w:val="28"/>
                <w:lang w:eastAsia="en-US"/>
              </w:rPr>
            </w:pPr>
            <w:r w:rsidRPr="002A0A70">
              <w:rPr>
                <w:sz w:val="28"/>
                <w:szCs w:val="28"/>
              </w:rPr>
              <w:t xml:space="preserve">щодо участі в азартній грі, доступу до гральних закладів шляхом створення умов  </w:t>
            </w:r>
            <w:r w:rsidRPr="002A0A70">
              <w:rPr>
                <w:bCs/>
                <w:sz w:val="28"/>
                <w:szCs w:val="28"/>
              </w:rPr>
              <w:t>для доступності місць провадження господарської діяльності,</w:t>
            </w:r>
            <w:r w:rsidRPr="002A0A70">
              <w:rPr>
                <w:sz w:val="28"/>
                <w:szCs w:val="28"/>
                <w:lang w:eastAsia="en-US"/>
              </w:rPr>
              <w:t xml:space="preserve"> попри певні витрати для суб’єктів господарювання.</w:t>
            </w:r>
          </w:p>
          <w:p w14:paraId="5172EE91" w14:textId="7B901B53" w:rsidR="00A351AA" w:rsidRPr="002A0A70" w:rsidRDefault="00333CFF" w:rsidP="00A351AA">
            <w:pPr>
              <w:suppressAutoHyphens/>
              <w:ind w:left="125" w:right="131"/>
              <w:jc w:val="both"/>
              <w:rPr>
                <w:sz w:val="16"/>
                <w:szCs w:val="16"/>
              </w:rPr>
            </w:pPr>
            <w:r>
              <w:rPr>
                <w:sz w:val="28"/>
                <w:szCs w:val="28"/>
                <w:lang w:eastAsia="en-US"/>
              </w:rPr>
              <w:t xml:space="preserve">Дасть змогу </w:t>
            </w:r>
            <w:r w:rsidR="00A351AA" w:rsidRPr="002A0A70">
              <w:rPr>
                <w:sz w:val="28"/>
                <w:szCs w:val="28"/>
                <w:lang w:eastAsia="en-US"/>
              </w:rPr>
              <w:t xml:space="preserve">реалізувати виконання міжнародних зобов’язань </w:t>
            </w:r>
            <w:r>
              <w:rPr>
                <w:sz w:val="28"/>
                <w:szCs w:val="28"/>
                <w:lang w:eastAsia="en-US"/>
              </w:rPr>
              <w:t>у</w:t>
            </w:r>
            <w:r w:rsidR="00A351AA" w:rsidRPr="002A0A70">
              <w:rPr>
                <w:sz w:val="28"/>
                <w:szCs w:val="28"/>
                <w:lang w:eastAsia="en-US"/>
              </w:rPr>
              <w:t xml:space="preserve"> частині створення умов для </w:t>
            </w:r>
            <w:r w:rsidR="00A351AA" w:rsidRPr="002A0A70">
              <w:rPr>
                <w:sz w:val="28"/>
                <w:szCs w:val="28"/>
              </w:rPr>
              <w:t xml:space="preserve">забезпечення особам з </w:t>
            </w:r>
            <w:r w:rsidR="00A351AA" w:rsidRPr="002A0A70">
              <w:rPr>
                <w:sz w:val="28"/>
                <w:szCs w:val="28"/>
              </w:rPr>
              <w:lastRenderedPageBreak/>
              <w:t>інвалідністю та маломобільним групам населення безперешкодного доступу нарівні з іншими до фізичного оточення.</w:t>
            </w:r>
          </w:p>
          <w:p w14:paraId="2C587245" w14:textId="413710E2" w:rsidR="00A351AA" w:rsidRPr="002A0A70" w:rsidRDefault="00A351AA" w:rsidP="00ED112D">
            <w:pPr>
              <w:spacing w:line="20" w:lineRule="atLeast"/>
              <w:ind w:left="149" w:right="133"/>
              <w:contextualSpacing/>
              <w:jc w:val="both"/>
              <w:rPr>
                <w:sz w:val="28"/>
                <w:szCs w:val="28"/>
                <w:lang w:eastAsia="uk-UA"/>
              </w:rPr>
            </w:pPr>
          </w:p>
          <w:p w14:paraId="2C239F55" w14:textId="7B007932" w:rsidR="00ED112D" w:rsidRPr="002A0A70" w:rsidRDefault="00ED112D" w:rsidP="00A351AA">
            <w:pPr>
              <w:suppressAutoHyphens/>
              <w:ind w:firstLine="567"/>
              <w:jc w:val="both"/>
              <w:rPr>
                <w:sz w:val="28"/>
                <w:szCs w:val="28"/>
              </w:rPr>
            </w:pPr>
          </w:p>
        </w:tc>
      </w:tr>
    </w:tbl>
    <w:p w14:paraId="543B2337" w14:textId="77777777" w:rsidR="006F4E2C" w:rsidRPr="002A0A70" w:rsidRDefault="006F4E2C" w:rsidP="006F4E2C">
      <w:pPr>
        <w:spacing w:line="20" w:lineRule="atLeast"/>
        <w:ind w:firstLine="567"/>
        <w:contextualSpacing/>
        <w:jc w:val="center"/>
        <w:rPr>
          <w:sz w:val="16"/>
          <w:szCs w:val="16"/>
        </w:rPr>
      </w:pPr>
      <w:bookmarkStart w:id="35" w:name="n160"/>
      <w:bookmarkEnd w:id="35"/>
    </w:p>
    <w:tbl>
      <w:tblPr>
        <w:tblW w:w="5000" w:type="pct"/>
        <w:tblCellMar>
          <w:top w:w="15" w:type="dxa"/>
          <w:left w:w="15" w:type="dxa"/>
          <w:bottom w:w="15" w:type="dxa"/>
          <w:right w:w="15" w:type="dxa"/>
        </w:tblCellMar>
        <w:tblLook w:val="04A0" w:firstRow="1" w:lastRow="0" w:firstColumn="1" w:lastColumn="0" w:noHBand="0" w:noVBand="1"/>
      </w:tblPr>
      <w:tblGrid>
        <w:gridCol w:w="2232"/>
        <w:gridCol w:w="4366"/>
        <w:gridCol w:w="3030"/>
      </w:tblGrid>
      <w:tr w:rsidR="002A0A70" w:rsidRPr="002A0A70" w14:paraId="10D29A63" w14:textId="77777777" w:rsidTr="005E6495">
        <w:tc>
          <w:tcPr>
            <w:tcW w:w="2232" w:type="dxa"/>
            <w:tcBorders>
              <w:top w:val="single" w:sz="4" w:space="0" w:color="000000"/>
              <w:left w:val="single" w:sz="4" w:space="0" w:color="000000"/>
              <w:bottom w:val="single" w:sz="4" w:space="0" w:color="000000"/>
              <w:right w:val="single" w:sz="4" w:space="0" w:color="000000"/>
            </w:tcBorders>
            <w:vAlign w:val="center"/>
          </w:tcPr>
          <w:p w14:paraId="7BC2D09D" w14:textId="77777777" w:rsidR="006F4E2C" w:rsidRPr="002A0A70" w:rsidRDefault="006F4E2C" w:rsidP="005E6495">
            <w:pPr>
              <w:spacing w:line="20" w:lineRule="atLeast"/>
              <w:contextualSpacing/>
              <w:jc w:val="center"/>
              <w:rPr>
                <w:b/>
                <w:bCs/>
                <w:sz w:val="28"/>
                <w:szCs w:val="28"/>
                <w:lang w:eastAsia="uk-UA"/>
              </w:rPr>
            </w:pPr>
            <w:r w:rsidRPr="002A0A70">
              <w:rPr>
                <w:b/>
                <w:bCs/>
                <w:sz w:val="28"/>
                <w:szCs w:val="28"/>
                <w:lang w:eastAsia="uk-UA"/>
              </w:rPr>
              <w:t>Рейтинг</w:t>
            </w:r>
          </w:p>
        </w:tc>
        <w:tc>
          <w:tcPr>
            <w:tcW w:w="4366" w:type="dxa"/>
            <w:tcBorders>
              <w:top w:val="single" w:sz="4" w:space="0" w:color="000000"/>
              <w:left w:val="single" w:sz="4" w:space="0" w:color="000000"/>
              <w:bottom w:val="single" w:sz="4" w:space="0" w:color="000000"/>
              <w:right w:val="single" w:sz="4" w:space="0" w:color="000000"/>
            </w:tcBorders>
            <w:vAlign w:val="center"/>
          </w:tcPr>
          <w:p w14:paraId="7BCA1CDB" w14:textId="77777777" w:rsidR="006F4E2C" w:rsidRPr="002A0A70" w:rsidRDefault="006F4E2C" w:rsidP="005E6495">
            <w:pPr>
              <w:spacing w:line="20" w:lineRule="atLeast"/>
              <w:contextualSpacing/>
              <w:jc w:val="center"/>
              <w:rPr>
                <w:b/>
                <w:bCs/>
                <w:sz w:val="28"/>
                <w:szCs w:val="28"/>
                <w:lang w:eastAsia="uk-UA"/>
              </w:rPr>
            </w:pPr>
            <w:r w:rsidRPr="002A0A70">
              <w:rPr>
                <w:b/>
                <w:bCs/>
                <w:sz w:val="28"/>
                <w:szCs w:val="28"/>
                <w:lang w:eastAsia="uk-UA"/>
              </w:rPr>
              <w:t>Аргументи щодо переваги обраної альтернативи/причини відмови від альтернативи</w:t>
            </w:r>
          </w:p>
        </w:tc>
        <w:tc>
          <w:tcPr>
            <w:tcW w:w="3030" w:type="dxa"/>
            <w:tcBorders>
              <w:top w:val="single" w:sz="4" w:space="0" w:color="000000"/>
              <w:left w:val="single" w:sz="4" w:space="0" w:color="000000"/>
              <w:bottom w:val="single" w:sz="4" w:space="0" w:color="000000"/>
              <w:right w:val="single" w:sz="4" w:space="0" w:color="000000"/>
            </w:tcBorders>
            <w:vAlign w:val="center"/>
          </w:tcPr>
          <w:p w14:paraId="13C1E749" w14:textId="77777777" w:rsidR="006F4E2C" w:rsidRPr="002A0A70" w:rsidRDefault="006F4E2C" w:rsidP="005E6495">
            <w:pPr>
              <w:spacing w:line="20" w:lineRule="atLeast"/>
              <w:contextualSpacing/>
              <w:jc w:val="center"/>
              <w:rPr>
                <w:b/>
                <w:bCs/>
                <w:sz w:val="28"/>
                <w:szCs w:val="28"/>
                <w:lang w:eastAsia="uk-UA"/>
              </w:rPr>
            </w:pPr>
            <w:r w:rsidRPr="002A0A70">
              <w:rPr>
                <w:b/>
                <w:bCs/>
                <w:sz w:val="28"/>
                <w:szCs w:val="28"/>
                <w:lang w:eastAsia="uk-UA"/>
              </w:rPr>
              <w:t>Оцінка ризику зовнішніх чинників на дію запропонованого регуляторного акта</w:t>
            </w:r>
          </w:p>
        </w:tc>
      </w:tr>
      <w:tr w:rsidR="002A0A70" w:rsidRPr="002A0A70" w14:paraId="4AA665D7" w14:textId="77777777" w:rsidTr="005E6495">
        <w:tc>
          <w:tcPr>
            <w:tcW w:w="2232" w:type="dxa"/>
            <w:tcBorders>
              <w:top w:val="single" w:sz="4" w:space="0" w:color="000000"/>
              <w:left w:val="single" w:sz="4" w:space="0" w:color="000000"/>
              <w:bottom w:val="single" w:sz="4" w:space="0" w:color="000000"/>
              <w:right w:val="single" w:sz="4" w:space="0" w:color="000000"/>
            </w:tcBorders>
          </w:tcPr>
          <w:p w14:paraId="7A798AA6" w14:textId="77777777" w:rsidR="006F4E2C" w:rsidRPr="002A0A70" w:rsidRDefault="006F4E2C" w:rsidP="005E6495">
            <w:pPr>
              <w:spacing w:line="20" w:lineRule="atLeast"/>
              <w:ind w:left="127"/>
              <w:contextualSpacing/>
              <w:rPr>
                <w:sz w:val="28"/>
                <w:szCs w:val="28"/>
                <w:lang w:eastAsia="uk-UA"/>
              </w:rPr>
            </w:pPr>
            <w:r w:rsidRPr="002A0A70">
              <w:rPr>
                <w:sz w:val="28"/>
                <w:szCs w:val="28"/>
              </w:rPr>
              <w:t>Альтернатива 1</w:t>
            </w:r>
          </w:p>
        </w:tc>
        <w:tc>
          <w:tcPr>
            <w:tcW w:w="4366" w:type="dxa"/>
            <w:tcBorders>
              <w:top w:val="single" w:sz="4" w:space="0" w:color="000000"/>
              <w:left w:val="single" w:sz="4" w:space="0" w:color="000000"/>
              <w:bottom w:val="single" w:sz="4" w:space="0" w:color="000000"/>
              <w:right w:val="single" w:sz="4" w:space="0" w:color="000000"/>
            </w:tcBorders>
          </w:tcPr>
          <w:p w14:paraId="77E55546" w14:textId="7CD40042" w:rsidR="006C7EB7" w:rsidRPr="002A0A70" w:rsidRDefault="00333CFF" w:rsidP="006C7EB7">
            <w:pPr>
              <w:spacing w:line="20" w:lineRule="atLeast"/>
              <w:ind w:left="161" w:right="64"/>
              <w:contextualSpacing/>
              <w:jc w:val="both"/>
              <w:rPr>
                <w:sz w:val="28"/>
                <w:szCs w:val="28"/>
              </w:rPr>
            </w:pPr>
            <w:r>
              <w:rPr>
                <w:sz w:val="28"/>
                <w:szCs w:val="28"/>
              </w:rPr>
              <w:t>У разі</w:t>
            </w:r>
            <w:r w:rsidR="006C7EB7" w:rsidRPr="002A0A70">
              <w:rPr>
                <w:sz w:val="28"/>
                <w:szCs w:val="28"/>
              </w:rPr>
              <w:t xml:space="preserve"> збереженн</w:t>
            </w:r>
            <w:r>
              <w:rPr>
                <w:sz w:val="28"/>
                <w:szCs w:val="28"/>
              </w:rPr>
              <w:t>я</w:t>
            </w:r>
            <w:r w:rsidR="006C7EB7" w:rsidRPr="002A0A70">
              <w:rPr>
                <w:sz w:val="28"/>
                <w:szCs w:val="28"/>
              </w:rPr>
              <w:t xml:space="preserve"> чинного правового регулювання проблема продовжує існувати. </w:t>
            </w:r>
          </w:p>
          <w:p w14:paraId="23C8F579" w14:textId="5952EFAA" w:rsidR="006F4E2C" w:rsidRPr="002A0A70" w:rsidRDefault="006C7EB7" w:rsidP="00EE2EC9">
            <w:pPr>
              <w:spacing w:line="20" w:lineRule="atLeast"/>
              <w:ind w:left="161" w:right="64"/>
              <w:contextualSpacing/>
              <w:jc w:val="both"/>
              <w:rPr>
                <w:sz w:val="28"/>
                <w:szCs w:val="28"/>
              </w:rPr>
            </w:pPr>
            <w:r w:rsidRPr="002A0A70">
              <w:rPr>
                <w:sz w:val="28"/>
                <w:szCs w:val="28"/>
              </w:rPr>
              <w:t xml:space="preserve">Переваги обраної альтернативи відсутні. </w:t>
            </w:r>
          </w:p>
        </w:tc>
        <w:tc>
          <w:tcPr>
            <w:tcW w:w="3030" w:type="dxa"/>
            <w:tcBorders>
              <w:top w:val="single" w:sz="4" w:space="0" w:color="000000"/>
              <w:left w:val="single" w:sz="4" w:space="0" w:color="000000"/>
              <w:bottom w:val="single" w:sz="4" w:space="0" w:color="000000"/>
              <w:right w:val="single" w:sz="4" w:space="0" w:color="000000"/>
            </w:tcBorders>
          </w:tcPr>
          <w:p w14:paraId="6F7DDD79" w14:textId="62D11307" w:rsidR="006F4E2C" w:rsidRPr="002A0A70" w:rsidRDefault="006C7EB7" w:rsidP="005E6495">
            <w:pPr>
              <w:spacing w:line="20" w:lineRule="atLeast"/>
              <w:ind w:left="49" w:right="64"/>
              <w:contextualSpacing/>
              <w:jc w:val="both"/>
              <w:rPr>
                <w:sz w:val="28"/>
                <w:szCs w:val="28"/>
                <w:lang w:eastAsia="uk-UA"/>
              </w:rPr>
            </w:pPr>
            <w:r w:rsidRPr="002A0A70">
              <w:rPr>
                <w:sz w:val="28"/>
                <w:szCs w:val="28"/>
                <w:lang w:eastAsia="uk-UA"/>
              </w:rPr>
              <w:t>Відсутні</w:t>
            </w:r>
          </w:p>
        </w:tc>
      </w:tr>
      <w:tr w:rsidR="002E134A" w:rsidRPr="002A0A70" w14:paraId="578F8E95" w14:textId="77777777" w:rsidTr="009D6C90">
        <w:trPr>
          <w:trHeight w:val="787"/>
        </w:trPr>
        <w:tc>
          <w:tcPr>
            <w:tcW w:w="2232" w:type="dxa"/>
            <w:tcBorders>
              <w:top w:val="single" w:sz="4" w:space="0" w:color="000000"/>
              <w:left w:val="single" w:sz="4" w:space="0" w:color="000000"/>
              <w:bottom w:val="single" w:sz="4" w:space="0" w:color="000000"/>
              <w:right w:val="single" w:sz="4" w:space="0" w:color="000000"/>
            </w:tcBorders>
          </w:tcPr>
          <w:p w14:paraId="6C9DBEBF" w14:textId="77777777" w:rsidR="005E6495" w:rsidRPr="002A0A70" w:rsidRDefault="005E6495" w:rsidP="005E6495">
            <w:pPr>
              <w:spacing w:line="20" w:lineRule="atLeast"/>
              <w:contextualSpacing/>
              <w:rPr>
                <w:sz w:val="28"/>
                <w:szCs w:val="28"/>
                <w:lang w:eastAsia="uk-UA"/>
              </w:rPr>
            </w:pPr>
            <w:r w:rsidRPr="002A0A70">
              <w:rPr>
                <w:sz w:val="28"/>
                <w:szCs w:val="28"/>
              </w:rPr>
              <w:t>Альтернатива 2</w:t>
            </w:r>
          </w:p>
        </w:tc>
        <w:tc>
          <w:tcPr>
            <w:tcW w:w="4366" w:type="dxa"/>
            <w:tcBorders>
              <w:top w:val="single" w:sz="4" w:space="0" w:color="000000"/>
              <w:left w:val="single" w:sz="4" w:space="0" w:color="000000"/>
              <w:bottom w:val="single" w:sz="4" w:space="0" w:color="000000"/>
              <w:right w:val="single" w:sz="4" w:space="0" w:color="000000"/>
            </w:tcBorders>
          </w:tcPr>
          <w:p w14:paraId="7EBFBAFE" w14:textId="77777777" w:rsidR="00740568" w:rsidRPr="002A0A70" w:rsidRDefault="00740568" w:rsidP="00740568">
            <w:pPr>
              <w:ind w:left="161" w:right="64"/>
              <w:contextualSpacing/>
              <w:jc w:val="both"/>
              <w:rPr>
                <w:sz w:val="28"/>
                <w:szCs w:val="28"/>
                <w:lang w:eastAsia="uk-UA"/>
              </w:rPr>
            </w:pPr>
            <w:r w:rsidRPr="002A0A70">
              <w:rPr>
                <w:sz w:val="28"/>
                <w:szCs w:val="28"/>
                <w:lang w:eastAsia="uk-UA"/>
              </w:rPr>
              <w:t xml:space="preserve">Прийняття проєкту постанови в повному обсязі забезпечить досягнення задекларованих цілей та є необхідним і достатнім способом розв’язання проблеми. </w:t>
            </w:r>
          </w:p>
          <w:p w14:paraId="02594ECB" w14:textId="3E96F59B" w:rsidR="009E203D" w:rsidRPr="002A0A70" w:rsidRDefault="00740568" w:rsidP="009D6C90">
            <w:pPr>
              <w:pStyle w:val="af"/>
              <w:shd w:val="clear" w:color="auto" w:fill="FDFDFD"/>
              <w:tabs>
                <w:tab w:val="clear" w:pos="4677"/>
                <w:tab w:val="center" w:pos="567"/>
              </w:tabs>
              <w:spacing w:line="20" w:lineRule="atLeast"/>
              <w:ind w:left="78" w:right="77"/>
              <w:contextualSpacing/>
              <w:jc w:val="both"/>
              <w:rPr>
                <w:sz w:val="28"/>
                <w:szCs w:val="28"/>
              </w:rPr>
            </w:pPr>
            <w:r w:rsidRPr="002A0A70">
              <w:rPr>
                <w:sz w:val="28"/>
                <w:szCs w:val="28"/>
                <w:lang w:eastAsia="uk-UA"/>
              </w:rPr>
              <w:t>Обрання альтернативи 2 зумовлене тим, що прийняття проєкту акт</w:t>
            </w:r>
            <w:r w:rsidR="00A4729C" w:rsidRPr="002A0A70">
              <w:rPr>
                <w:sz w:val="28"/>
                <w:szCs w:val="28"/>
                <w:lang w:eastAsia="uk-UA"/>
              </w:rPr>
              <w:t>а</w:t>
            </w:r>
            <w:r w:rsidRPr="002A0A70">
              <w:rPr>
                <w:sz w:val="28"/>
                <w:szCs w:val="28"/>
                <w:lang w:eastAsia="uk-UA"/>
              </w:rPr>
              <w:t xml:space="preserve"> стане правовим підґрунтям для </w:t>
            </w:r>
            <w:r w:rsidRPr="002A0A70">
              <w:rPr>
                <w:sz w:val="28"/>
                <w:szCs w:val="28"/>
              </w:rPr>
              <w:t xml:space="preserve">створення умов реалізації прав </w:t>
            </w:r>
            <w:r w:rsidRPr="002A0A70">
              <w:rPr>
                <w:kern w:val="3"/>
                <w:sz w:val="28"/>
                <w:szCs w:val="28"/>
              </w:rPr>
              <w:t xml:space="preserve">маломобільних груп населення щодо забезпечення можливості </w:t>
            </w:r>
            <w:r w:rsidRPr="002A0A70">
              <w:rPr>
                <w:sz w:val="28"/>
                <w:szCs w:val="28"/>
              </w:rPr>
              <w:t>для осіб з інвалідністю та інших</w:t>
            </w:r>
            <w:r w:rsidRPr="002A0A70">
              <w:rPr>
                <w:i/>
                <w:iCs/>
                <w:sz w:val="28"/>
                <w:szCs w:val="28"/>
              </w:rPr>
              <w:t xml:space="preserve"> </w:t>
            </w:r>
            <w:r w:rsidRPr="002A0A70">
              <w:rPr>
                <w:kern w:val="3"/>
                <w:sz w:val="28"/>
                <w:szCs w:val="28"/>
              </w:rPr>
              <w:t xml:space="preserve">маломобільних груп населення доступу до місць провадження господарської діяльності у сфері </w:t>
            </w:r>
            <w:r w:rsidRPr="002A0A70">
              <w:rPr>
                <w:kern w:val="3"/>
                <w:sz w:val="28"/>
                <w:szCs w:val="28"/>
              </w:rPr>
              <w:lastRenderedPageBreak/>
              <w:t>організації та проведення азартних ігор, доступу до необхідної інформації у сфері організації та проведення азартних ігор</w:t>
            </w:r>
            <w:r w:rsidR="009D6C90" w:rsidRPr="002A0A70">
              <w:rPr>
                <w:kern w:val="3"/>
                <w:sz w:val="28"/>
                <w:szCs w:val="28"/>
              </w:rPr>
              <w:t xml:space="preserve">; </w:t>
            </w:r>
            <w:r w:rsidR="009D6C90" w:rsidRPr="002A0A70">
              <w:rPr>
                <w:sz w:val="28"/>
                <w:szCs w:val="28"/>
              </w:rPr>
              <w:t xml:space="preserve">створення умов для </w:t>
            </w:r>
            <w:r w:rsidR="009D6C90" w:rsidRPr="002A0A70">
              <w:rPr>
                <w:sz w:val="28"/>
                <w:szCs w:val="28"/>
                <w:lang w:eastAsia="zh-CN"/>
              </w:rPr>
              <w:t>працевлаштування осіб з інвалідністю та інших маломобільних груп</w:t>
            </w:r>
            <w:r w:rsidR="00333CFF">
              <w:rPr>
                <w:sz w:val="28"/>
                <w:szCs w:val="28"/>
                <w:lang w:eastAsia="zh-CN"/>
              </w:rPr>
              <w:t xml:space="preserve"> населення</w:t>
            </w:r>
            <w:r w:rsidR="009D6C90" w:rsidRPr="002A0A70">
              <w:rPr>
                <w:sz w:val="28"/>
                <w:szCs w:val="28"/>
                <w:lang w:eastAsia="zh-CN"/>
              </w:rPr>
              <w:t xml:space="preserve">. </w:t>
            </w:r>
          </w:p>
        </w:tc>
        <w:tc>
          <w:tcPr>
            <w:tcW w:w="3030" w:type="dxa"/>
            <w:tcBorders>
              <w:top w:val="single" w:sz="4" w:space="0" w:color="000000"/>
              <w:left w:val="single" w:sz="4" w:space="0" w:color="000000"/>
              <w:bottom w:val="single" w:sz="4" w:space="0" w:color="000000"/>
              <w:right w:val="single" w:sz="4" w:space="0" w:color="000000"/>
            </w:tcBorders>
          </w:tcPr>
          <w:p w14:paraId="37306B42" w14:textId="511859CA" w:rsidR="005E6495" w:rsidRPr="002A0A70" w:rsidRDefault="009E203D" w:rsidP="005E6495">
            <w:pPr>
              <w:spacing w:line="20" w:lineRule="atLeast"/>
              <w:ind w:left="49" w:right="64"/>
              <w:contextualSpacing/>
              <w:jc w:val="both"/>
              <w:rPr>
                <w:sz w:val="28"/>
                <w:szCs w:val="28"/>
                <w:lang w:eastAsia="uk-UA"/>
              </w:rPr>
            </w:pPr>
            <w:r w:rsidRPr="002A0A70">
              <w:rPr>
                <w:sz w:val="28"/>
                <w:szCs w:val="28"/>
                <w:lang w:eastAsia="uk-UA"/>
              </w:rPr>
              <w:lastRenderedPageBreak/>
              <w:t>Відсутні</w:t>
            </w:r>
          </w:p>
        </w:tc>
      </w:tr>
    </w:tbl>
    <w:p w14:paraId="440F5E78" w14:textId="77777777" w:rsidR="00E671A9" w:rsidRPr="002A0A70" w:rsidRDefault="00E671A9" w:rsidP="006C7EB7">
      <w:pPr>
        <w:pStyle w:val="Default"/>
        <w:ind w:firstLine="708"/>
        <w:jc w:val="both"/>
        <w:rPr>
          <w:color w:val="auto"/>
          <w:sz w:val="16"/>
          <w:szCs w:val="16"/>
          <w:lang w:val="uk-UA"/>
        </w:rPr>
      </w:pPr>
    </w:p>
    <w:p w14:paraId="6D7F97FD" w14:textId="203174D9" w:rsidR="00EB6F7C" w:rsidRPr="002A0A70" w:rsidRDefault="00333CFF" w:rsidP="006C7EB7">
      <w:pPr>
        <w:pStyle w:val="Default"/>
        <w:ind w:firstLine="708"/>
        <w:jc w:val="both"/>
        <w:rPr>
          <w:color w:val="auto"/>
          <w:sz w:val="28"/>
          <w:szCs w:val="28"/>
          <w:lang w:val="uk-UA"/>
        </w:rPr>
      </w:pPr>
      <w:r>
        <w:rPr>
          <w:color w:val="auto"/>
          <w:sz w:val="28"/>
          <w:szCs w:val="28"/>
          <w:lang w:val="uk-UA"/>
        </w:rPr>
        <w:t>Зважаючи</w:t>
      </w:r>
      <w:r w:rsidR="006C7EB7" w:rsidRPr="002A0A70">
        <w:rPr>
          <w:color w:val="auto"/>
          <w:sz w:val="28"/>
          <w:szCs w:val="28"/>
          <w:lang w:val="uk-UA"/>
        </w:rPr>
        <w:t xml:space="preserve"> вищенаведені позитивні та негативні сторони альтернативних способів досягнення встановлення цілей, доцільно прийняти розроблений проєкт акта. </w:t>
      </w:r>
    </w:p>
    <w:p w14:paraId="3F4E92BB" w14:textId="1F507AB1" w:rsidR="006C7EB7" w:rsidRPr="002A0A70" w:rsidRDefault="006C7EB7" w:rsidP="006C7EB7">
      <w:pPr>
        <w:pStyle w:val="Default"/>
        <w:ind w:firstLine="708"/>
        <w:jc w:val="both"/>
        <w:rPr>
          <w:color w:val="auto"/>
          <w:sz w:val="28"/>
          <w:szCs w:val="28"/>
          <w:lang w:val="uk-UA"/>
        </w:rPr>
      </w:pPr>
      <w:r w:rsidRPr="002A0A70">
        <w:rPr>
          <w:color w:val="auto"/>
          <w:sz w:val="28"/>
          <w:szCs w:val="28"/>
          <w:lang w:val="uk-UA"/>
        </w:rPr>
        <w:t xml:space="preserve">Оцінка ризику зовнішніх чинників на дію запропонованого регуляторного акта не потребується, оскільки відсутні негативні та позитивні обставини (економічні, політико-правові; соціальні, природно-екологічні фактори), які потенційно можуть впливати на реалізацію зазначеного проєкту постанови. </w:t>
      </w:r>
    </w:p>
    <w:p w14:paraId="518A8732" w14:textId="77777777" w:rsidR="006C7EB7" w:rsidRPr="002A0A70" w:rsidRDefault="006C7EB7" w:rsidP="006C7EB7">
      <w:pPr>
        <w:pStyle w:val="aa"/>
        <w:spacing w:after="0" w:line="20" w:lineRule="atLeast"/>
        <w:ind w:firstLine="567"/>
        <w:contextualSpacing/>
        <w:jc w:val="center"/>
        <w:rPr>
          <w:sz w:val="16"/>
          <w:szCs w:val="16"/>
        </w:rPr>
      </w:pPr>
    </w:p>
    <w:p w14:paraId="5C7BDB0B" w14:textId="77777777" w:rsidR="006F4E2C" w:rsidRPr="002A0A70" w:rsidRDefault="006F4E2C" w:rsidP="006F4E2C">
      <w:pPr>
        <w:shd w:val="clear" w:color="auto" w:fill="FFFFFF"/>
        <w:spacing w:line="20" w:lineRule="atLeast"/>
        <w:ind w:firstLine="567"/>
        <w:contextualSpacing/>
        <w:jc w:val="center"/>
        <w:rPr>
          <w:b/>
          <w:bCs/>
          <w:sz w:val="28"/>
          <w:szCs w:val="28"/>
          <w:lang w:eastAsia="uk-UA"/>
        </w:rPr>
      </w:pPr>
      <w:bookmarkStart w:id="36" w:name="n161"/>
      <w:bookmarkStart w:id="37" w:name="n152"/>
      <w:bookmarkEnd w:id="36"/>
      <w:bookmarkEnd w:id="37"/>
      <w:r w:rsidRPr="002A0A70">
        <w:rPr>
          <w:b/>
          <w:bCs/>
          <w:sz w:val="28"/>
          <w:szCs w:val="28"/>
          <w:lang w:eastAsia="uk-UA"/>
        </w:rPr>
        <w:t>V. Механізми та заходи, які забезпечать розв’язання визначеної проблеми</w:t>
      </w:r>
    </w:p>
    <w:p w14:paraId="3C3B7AA1" w14:textId="77777777" w:rsidR="008A5716" w:rsidRPr="002A0A70" w:rsidRDefault="008A5716" w:rsidP="006F4E2C">
      <w:pPr>
        <w:shd w:val="clear" w:color="auto" w:fill="FFFFFF"/>
        <w:spacing w:line="20" w:lineRule="atLeast"/>
        <w:ind w:firstLine="567"/>
        <w:contextualSpacing/>
        <w:jc w:val="center"/>
        <w:rPr>
          <w:b/>
          <w:bCs/>
          <w:lang w:eastAsia="uk-UA"/>
        </w:rPr>
      </w:pPr>
    </w:p>
    <w:p w14:paraId="32930D38" w14:textId="5AE90F0B" w:rsidR="00453983" w:rsidRPr="002A0A70" w:rsidRDefault="005833BB" w:rsidP="00453983">
      <w:pPr>
        <w:spacing w:line="20" w:lineRule="atLeast"/>
        <w:ind w:firstLine="567"/>
        <w:contextualSpacing/>
        <w:jc w:val="both"/>
        <w:rPr>
          <w:kern w:val="3"/>
          <w:sz w:val="28"/>
          <w:szCs w:val="28"/>
        </w:rPr>
      </w:pPr>
      <w:r w:rsidRPr="002A0A70">
        <w:rPr>
          <w:sz w:val="28"/>
          <w:szCs w:val="28"/>
          <w:lang w:eastAsia="uk-UA"/>
        </w:rPr>
        <w:t xml:space="preserve">Для досягнення цілей, визначених у розділі ІІ АРВ, проєктом </w:t>
      </w:r>
      <w:r w:rsidR="005202C6" w:rsidRPr="002A0A70">
        <w:rPr>
          <w:sz w:val="28"/>
          <w:szCs w:val="28"/>
          <w:lang w:eastAsia="uk-UA"/>
        </w:rPr>
        <w:t xml:space="preserve">постанови </w:t>
      </w:r>
      <w:r w:rsidRPr="002A0A70">
        <w:rPr>
          <w:sz w:val="28"/>
          <w:szCs w:val="28"/>
          <w:lang w:eastAsia="uk-UA"/>
        </w:rPr>
        <w:t xml:space="preserve">передбачено механізм розв’язання проблеми, наведеної в розділі І АРВ, а саме: </w:t>
      </w:r>
      <w:r w:rsidR="00E671A9" w:rsidRPr="002A0A70">
        <w:rPr>
          <w:sz w:val="28"/>
          <w:szCs w:val="28"/>
        </w:rPr>
        <w:t xml:space="preserve">внести зміни </w:t>
      </w:r>
      <w:r w:rsidR="00C97414" w:rsidRPr="002A0A70">
        <w:rPr>
          <w:sz w:val="28"/>
          <w:szCs w:val="28"/>
        </w:rPr>
        <w:t xml:space="preserve">до Ліцензійних умов у сфері організації та проведення азартних ігор, затверджених постановою Кабінету Міністрів України від 21 грудня </w:t>
      </w:r>
      <w:r w:rsidR="00AA5A8F" w:rsidRPr="002A0A70">
        <w:rPr>
          <w:sz w:val="28"/>
          <w:szCs w:val="28"/>
        </w:rPr>
        <w:t xml:space="preserve">                </w:t>
      </w:r>
      <w:r w:rsidR="00C97414" w:rsidRPr="002A0A70">
        <w:rPr>
          <w:sz w:val="28"/>
          <w:szCs w:val="28"/>
        </w:rPr>
        <w:t>2020 р</w:t>
      </w:r>
      <w:r w:rsidR="00A4729C" w:rsidRPr="002A0A70">
        <w:rPr>
          <w:sz w:val="28"/>
          <w:szCs w:val="28"/>
        </w:rPr>
        <w:t>оку</w:t>
      </w:r>
      <w:r w:rsidR="00C97414" w:rsidRPr="002A0A70">
        <w:rPr>
          <w:sz w:val="28"/>
          <w:szCs w:val="28"/>
        </w:rPr>
        <w:t xml:space="preserve"> № 1341, та Ліцензійних умов провадження діяльності з надання послуг у сфері організації та проведення азартних ігор, затверджених постановою Кабінету Міністрів України від 31 березня 2021 р</w:t>
      </w:r>
      <w:r w:rsidR="00A4729C" w:rsidRPr="002A0A70">
        <w:rPr>
          <w:sz w:val="28"/>
          <w:szCs w:val="28"/>
        </w:rPr>
        <w:t xml:space="preserve">оку </w:t>
      </w:r>
      <w:r w:rsidR="00C97414" w:rsidRPr="002A0A70">
        <w:rPr>
          <w:sz w:val="28"/>
          <w:szCs w:val="28"/>
        </w:rPr>
        <w:t xml:space="preserve">№ 300, </w:t>
      </w:r>
      <w:r w:rsidR="00A4729C" w:rsidRPr="002A0A70">
        <w:rPr>
          <w:sz w:val="28"/>
          <w:szCs w:val="28"/>
        </w:rPr>
        <w:t>у</w:t>
      </w:r>
      <w:r w:rsidR="00C97414" w:rsidRPr="002A0A70">
        <w:rPr>
          <w:sz w:val="28"/>
          <w:szCs w:val="28"/>
        </w:rPr>
        <w:t xml:space="preserve"> частині </w:t>
      </w:r>
      <w:r w:rsidR="00C97414" w:rsidRPr="002A0A70">
        <w:rPr>
          <w:sz w:val="28"/>
          <w:szCs w:val="28"/>
          <w:lang w:eastAsia="uk-UA"/>
        </w:rPr>
        <w:t xml:space="preserve">забезпечення </w:t>
      </w:r>
      <w:r w:rsidR="00C97414" w:rsidRPr="002A0A70">
        <w:rPr>
          <w:sz w:val="28"/>
          <w:szCs w:val="28"/>
        </w:rPr>
        <w:t xml:space="preserve">прав </w:t>
      </w:r>
      <w:r w:rsidR="005D1D04" w:rsidRPr="002A0A70">
        <w:rPr>
          <w:sz w:val="28"/>
          <w:szCs w:val="28"/>
        </w:rPr>
        <w:t xml:space="preserve">маломобільних груп населення щодо можливості маломобільних груп населення подати заяви на самообмеження, доступу до необхідної інформації </w:t>
      </w:r>
      <w:r w:rsidR="00614B0D" w:rsidRPr="002A0A70">
        <w:rPr>
          <w:sz w:val="28"/>
          <w:szCs w:val="28"/>
        </w:rPr>
        <w:t>у сфері організації та проведення азартних ігор та до місць провадження господарсько</w:t>
      </w:r>
      <w:r w:rsidR="00D477A2">
        <w:rPr>
          <w:sz w:val="28"/>
          <w:szCs w:val="28"/>
        </w:rPr>
        <w:t>ї</w:t>
      </w:r>
      <w:r w:rsidR="00614B0D" w:rsidRPr="002A0A70">
        <w:rPr>
          <w:sz w:val="28"/>
          <w:szCs w:val="28"/>
        </w:rPr>
        <w:t xml:space="preserve"> діяльності. Для цього пропонується:</w:t>
      </w:r>
    </w:p>
    <w:p w14:paraId="78568552" w14:textId="72F8889C" w:rsidR="00614B0D" w:rsidRPr="002A0A70" w:rsidRDefault="00614B0D" w:rsidP="00614B0D">
      <w:pPr>
        <w:suppressLineNumbers/>
        <w:tabs>
          <w:tab w:val="left" w:pos="5103"/>
        </w:tabs>
        <w:ind w:firstLine="567"/>
        <w:jc w:val="both"/>
        <w:rPr>
          <w:rStyle w:val="rvts9"/>
          <w:sz w:val="28"/>
          <w:szCs w:val="28"/>
        </w:rPr>
      </w:pPr>
      <w:r w:rsidRPr="002A0A70">
        <w:rPr>
          <w:sz w:val="28"/>
          <w:szCs w:val="28"/>
        </w:rPr>
        <w:t xml:space="preserve">доповнити перелік документів, які подаються разом із заявою </w:t>
      </w:r>
      <w:r w:rsidRPr="002A0A70">
        <w:rPr>
          <w:rStyle w:val="rvts9"/>
          <w:sz w:val="28"/>
          <w:szCs w:val="28"/>
        </w:rPr>
        <w:t>про отримання ліцензії на провадження видів діяльності у сфері організації та проведення азартних ігор, відомостями про доступність місць провадження господарської діяльності для маломобільних груп населення, за формами згідно з додатками;</w:t>
      </w:r>
    </w:p>
    <w:p w14:paraId="2A458676" w14:textId="38214C9D" w:rsidR="00614B0D" w:rsidRPr="002A0A70" w:rsidRDefault="00614B0D" w:rsidP="00614B0D">
      <w:pPr>
        <w:suppressLineNumbers/>
        <w:tabs>
          <w:tab w:val="left" w:pos="5103"/>
        </w:tabs>
        <w:ind w:firstLine="567"/>
        <w:jc w:val="both"/>
        <w:rPr>
          <w:b/>
          <w:bCs/>
          <w:sz w:val="28"/>
          <w:szCs w:val="28"/>
        </w:rPr>
      </w:pPr>
      <w:r w:rsidRPr="002A0A70">
        <w:rPr>
          <w:rStyle w:val="rvts9"/>
          <w:sz w:val="28"/>
          <w:szCs w:val="28"/>
        </w:rPr>
        <w:t xml:space="preserve">визначити форми відомостей </w:t>
      </w:r>
      <w:r w:rsidR="00321C8F" w:rsidRPr="002A0A70">
        <w:rPr>
          <w:rStyle w:val="rvts9"/>
          <w:sz w:val="28"/>
          <w:szCs w:val="28"/>
        </w:rPr>
        <w:t>про доступність місць провадження господарської діяльності для маломобільних груп населення</w:t>
      </w:r>
      <w:r w:rsidRPr="002A0A70">
        <w:rPr>
          <w:sz w:val="28"/>
          <w:szCs w:val="28"/>
        </w:rPr>
        <w:t>, які має подати суб’єкт господарювання для отримання ліцензій у сфері організації та проведення азартних ігор (такі відомості мають містити, зокрема, інформацію про засоби доступності для людей з порушеннями опорно-рухового апарату, порушеннями зору та слуху; іншу інформацію про можливість доступу маломобільних груп населення тощо);</w:t>
      </w:r>
    </w:p>
    <w:p w14:paraId="7F54EEB5" w14:textId="77777777" w:rsidR="00614B0D" w:rsidRPr="002A0A70" w:rsidRDefault="00614B0D" w:rsidP="00453983">
      <w:pPr>
        <w:spacing w:line="20" w:lineRule="atLeast"/>
        <w:ind w:firstLine="567"/>
        <w:contextualSpacing/>
        <w:jc w:val="both"/>
        <w:rPr>
          <w:sz w:val="28"/>
          <w:szCs w:val="28"/>
        </w:rPr>
      </w:pPr>
    </w:p>
    <w:p w14:paraId="7B48A876" w14:textId="1B6C4791" w:rsidR="00C97414" w:rsidRPr="002A0A70" w:rsidRDefault="00C97414" w:rsidP="00C97414">
      <w:pPr>
        <w:suppressLineNumbers/>
        <w:tabs>
          <w:tab w:val="left" w:pos="5103"/>
        </w:tabs>
        <w:ind w:firstLine="567"/>
        <w:jc w:val="both"/>
        <w:rPr>
          <w:rStyle w:val="rvts15"/>
          <w:sz w:val="28"/>
          <w:szCs w:val="28"/>
          <w:shd w:val="clear" w:color="auto" w:fill="FFFFFF"/>
        </w:rPr>
      </w:pPr>
      <w:r w:rsidRPr="002A0A70">
        <w:rPr>
          <w:rStyle w:val="rvts9"/>
          <w:sz w:val="28"/>
          <w:szCs w:val="28"/>
        </w:rPr>
        <w:t xml:space="preserve">доповнити організаційні вимоги відповідних ліцензійних умов вимогою щодо </w:t>
      </w:r>
      <w:r w:rsidRPr="002A0A70">
        <w:rPr>
          <w:rStyle w:val="rvts15"/>
          <w:sz w:val="28"/>
          <w:szCs w:val="28"/>
          <w:shd w:val="clear" w:color="auto" w:fill="FFFFFF"/>
        </w:rPr>
        <w:t xml:space="preserve">забезпечення для маломобільних груп населення можливістю подання заяв на самообмеження, доступу до інформації, розміщення якої </w:t>
      </w:r>
      <w:r w:rsidR="00A4729C" w:rsidRPr="002A0A70">
        <w:rPr>
          <w:rStyle w:val="rvts15"/>
          <w:sz w:val="28"/>
          <w:szCs w:val="28"/>
          <w:shd w:val="clear" w:color="auto" w:fill="FFFFFF"/>
        </w:rPr>
        <w:t>в</w:t>
      </w:r>
      <w:r w:rsidRPr="002A0A70">
        <w:rPr>
          <w:rStyle w:val="rvts15"/>
          <w:sz w:val="28"/>
          <w:szCs w:val="28"/>
          <w:shd w:val="clear" w:color="auto" w:fill="FFFFFF"/>
        </w:rPr>
        <w:t xml:space="preserve"> місцях провадження діяльності є обов’язковим відповідно до Закону</w:t>
      </w:r>
      <w:r w:rsidR="00A4729C" w:rsidRPr="002A0A70">
        <w:rPr>
          <w:rStyle w:val="rvts15"/>
          <w:sz w:val="28"/>
          <w:szCs w:val="28"/>
          <w:shd w:val="clear" w:color="auto" w:fill="FFFFFF"/>
        </w:rPr>
        <w:t>,</w:t>
      </w:r>
      <w:r w:rsidRPr="002A0A70">
        <w:rPr>
          <w:sz w:val="28"/>
          <w:szCs w:val="28"/>
        </w:rPr>
        <w:t xml:space="preserve"> </w:t>
      </w:r>
      <w:r w:rsidRPr="002A0A70">
        <w:rPr>
          <w:rStyle w:val="rvts15"/>
          <w:sz w:val="28"/>
          <w:szCs w:val="28"/>
          <w:shd w:val="clear" w:color="auto" w:fill="FFFFFF"/>
        </w:rPr>
        <w:t>та місць провадження господарської діяльності;</w:t>
      </w:r>
    </w:p>
    <w:p w14:paraId="2D73C04A" w14:textId="77777777" w:rsidR="00C97414" w:rsidRPr="002A0A70" w:rsidRDefault="00C97414" w:rsidP="00C97414">
      <w:pPr>
        <w:suppressLineNumbers/>
        <w:tabs>
          <w:tab w:val="left" w:pos="5103"/>
        </w:tabs>
        <w:ind w:firstLine="567"/>
        <w:jc w:val="both"/>
        <w:rPr>
          <w:sz w:val="28"/>
          <w:szCs w:val="28"/>
          <w:lang w:eastAsia="uk-UA"/>
        </w:rPr>
      </w:pPr>
      <w:r w:rsidRPr="002A0A70">
        <w:rPr>
          <w:sz w:val="28"/>
          <w:szCs w:val="28"/>
        </w:rPr>
        <w:t xml:space="preserve">передбачити </w:t>
      </w:r>
      <w:r w:rsidRPr="002A0A70">
        <w:rPr>
          <w:sz w:val="28"/>
          <w:szCs w:val="28"/>
          <w:lang w:eastAsia="uk-UA"/>
        </w:rPr>
        <w:t>вимогу до ліцензіата щодо с</w:t>
      </w:r>
      <w:r w:rsidRPr="002A0A70">
        <w:rPr>
          <w:rStyle w:val="rvts15"/>
          <w:sz w:val="28"/>
          <w:szCs w:val="28"/>
          <w:shd w:val="clear" w:color="auto" w:fill="FFFFFF"/>
        </w:rPr>
        <w:t>творення необхідних умов для доступності місць провадження господарської діяльності для маломобільних груп населення.</w:t>
      </w:r>
    </w:p>
    <w:p w14:paraId="789D69C0" w14:textId="77777777" w:rsidR="00C97414" w:rsidRPr="002A0A70" w:rsidRDefault="00C97414" w:rsidP="00C97414">
      <w:pPr>
        <w:pStyle w:val="af3"/>
        <w:spacing w:after="0" w:line="20" w:lineRule="atLeast"/>
        <w:ind w:left="0" w:firstLine="567"/>
        <w:jc w:val="both"/>
        <w:rPr>
          <w:rFonts w:ascii="Times New Roman" w:hAnsi="Times New Roman" w:cs="Times New Roman"/>
          <w:sz w:val="28"/>
          <w:szCs w:val="28"/>
          <w:lang w:eastAsia="ru-RU"/>
        </w:rPr>
      </w:pPr>
      <w:r w:rsidRPr="002A0A70">
        <w:rPr>
          <w:rFonts w:ascii="Times New Roman" w:hAnsi="Times New Roman" w:cs="Times New Roman"/>
          <w:sz w:val="28"/>
          <w:szCs w:val="28"/>
          <w:lang w:eastAsia="ru-RU"/>
        </w:rPr>
        <w:t>Організаційні заходи впровадження регуляторного акта в дію:</w:t>
      </w:r>
    </w:p>
    <w:p w14:paraId="156B0DC6" w14:textId="30866487" w:rsidR="00C97414" w:rsidRPr="002A0A70" w:rsidRDefault="00C97414" w:rsidP="009D6C90">
      <w:pPr>
        <w:pStyle w:val="af3"/>
        <w:numPr>
          <w:ilvl w:val="0"/>
          <w:numId w:val="6"/>
        </w:numPr>
        <w:spacing w:after="0" w:line="20" w:lineRule="atLeast"/>
        <w:jc w:val="both"/>
        <w:rPr>
          <w:rFonts w:ascii="Times New Roman" w:hAnsi="Times New Roman" w:cs="Times New Roman"/>
          <w:sz w:val="28"/>
          <w:szCs w:val="28"/>
        </w:rPr>
      </w:pPr>
      <w:r w:rsidRPr="002A0A70">
        <w:rPr>
          <w:rFonts w:ascii="Times New Roman" w:hAnsi="Times New Roman" w:cs="Times New Roman"/>
          <w:sz w:val="28"/>
          <w:szCs w:val="28"/>
        </w:rPr>
        <w:t xml:space="preserve">Заходи, які необхідно здійснити </w:t>
      </w:r>
      <w:r w:rsidR="00A44BAF" w:rsidRPr="002A0A70">
        <w:rPr>
          <w:rFonts w:ascii="Times New Roman" w:hAnsi="Times New Roman" w:cs="Times New Roman"/>
          <w:sz w:val="28"/>
          <w:szCs w:val="28"/>
        </w:rPr>
        <w:t>КРАІЛ</w:t>
      </w:r>
      <w:r w:rsidRPr="002A0A70">
        <w:rPr>
          <w:rFonts w:ascii="Times New Roman" w:hAnsi="Times New Roman" w:cs="Times New Roman"/>
          <w:sz w:val="28"/>
          <w:szCs w:val="28"/>
        </w:rPr>
        <w:t xml:space="preserve">: </w:t>
      </w:r>
    </w:p>
    <w:p w14:paraId="33619135" w14:textId="4AB1D006" w:rsidR="00C97414" w:rsidRPr="002A0A70" w:rsidRDefault="00C97414" w:rsidP="00C97414">
      <w:pPr>
        <w:pStyle w:val="af3"/>
        <w:spacing w:after="0" w:line="20" w:lineRule="atLeast"/>
        <w:ind w:left="0" w:firstLine="567"/>
        <w:jc w:val="both"/>
        <w:rPr>
          <w:rFonts w:ascii="Times New Roman" w:hAnsi="Times New Roman" w:cs="Times New Roman"/>
          <w:sz w:val="28"/>
          <w:szCs w:val="28"/>
        </w:rPr>
      </w:pPr>
      <w:r w:rsidRPr="002A0A70">
        <w:rPr>
          <w:rFonts w:ascii="Times New Roman" w:hAnsi="Times New Roman" w:cs="Times New Roman"/>
          <w:sz w:val="28"/>
          <w:szCs w:val="28"/>
        </w:rPr>
        <w:t>довести до відома здобувачів ліцензії/ліцензіатів</w:t>
      </w:r>
      <w:r w:rsidR="00A44BAF" w:rsidRPr="002A0A70">
        <w:rPr>
          <w:rFonts w:ascii="Times New Roman" w:hAnsi="Times New Roman" w:cs="Times New Roman"/>
          <w:sz w:val="28"/>
          <w:szCs w:val="28"/>
        </w:rPr>
        <w:t xml:space="preserve"> </w:t>
      </w:r>
      <w:r w:rsidRPr="002A0A70">
        <w:rPr>
          <w:rFonts w:ascii="Times New Roman" w:hAnsi="Times New Roman" w:cs="Times New Roman"/>
          <w:sz w:val="28"/>
          <w:szCs w:val="28"/>
        </w:rPr>
        <w:t xml:space="preserve">шляхом оприлюднення </w:t>
      </w:r>
      <w:r w:rsidR="009D6C90" w:rsidRPr="002A0A70">
        <w:rPr>
          <w:rFonts w:ascii="Times New Roman" w:hAnsi="Times New Roman" w:cs="Times New Roman"/>
          <w:sz w:val="28"/>
          <w:szCs w:val="28"/>
        </w:rPr>
        <w:t>акт</w:t>
      </w:r>
      <w:r w:rsidR="00F63D3A" w:rsidRPr="002A0A70">
        <w:rPr>
          <w:rFonts w:ascii="Times New Roman" w:hAnsi="Times New Roman" w:cs="Times New Roman"/>
          <w:sz w:val="28"/>
          <w:szCs w:val="28"/>
        </w:rPr>
        <w:t>а</w:t>
      </w:r>
      <w:r w:rsidR="009D6C90" w:rsidRPr="002A0A70">
        <w:rPr>
          <w:rFonts w:ascii="Times New Roman" w:hAnsi="Times New Roman" w:cs="Times New Roman"/>
          <w:sz w:val="28"/>
          <w:szCs w:val="28"/>
        </w:rPr>
        <w:t xml:space="preserve"> </w:t>
      </w:r>
      <w:r w:rsidRPr="002A0A70">
        <w:rPr>
          <w:rFonts w:ascii="Times New Roman" w:hAnsi="Times New Roman" w:cs="Times New Roman"/>
          <w:sz w:val="28"/>
          <w:szCs w:val="28"/>
        </w:rPr>
        <w:t>на офіційному вебсайті КРАІЛ</w:t>
      </w:r>
      <w:r w:rsidR="00471A30" w:rsidRPr="002A0A70">
        <w:rPr>
          <w:rFonts w:ascii="Times New Roman" w:hAnsi="Times New Roman" w:cs="Times New Roman"/>
          <w:sz w:val="28"/>
          <w:szCs w:val="28"/>
        </w:rPr>
        <w:t>;</w:t>
      </w:r>
    </w:p>
    <w:p w14:paraId="019ABAD4" w14:textId="7084FDD8" w:rsidR="00E603AD" w:rsidRPr="002A0A70" w:rsidRDefault="00471A30" w:rsidP="00C97414">
      <w:pPr>
        <w:pStyle w:val="af3"/>
        <w:spacing w:after="0" w:line="20" w:lineRule="atLeast"/>
        <w:ind w:left="0" w:firstLine="567"/>
        <w:jc w:val="both"/>
        <w:rPr>
          <w:rFonts w:ascii="Times New Roman" w:hAnsi="Times New Roman" w:cs="Times New Roman"/>
          <w:sz w:val="28"/>
          <w:szCs w:val="28"/>
        </w:rPr>
      </w:pPr>
      <w:r w:rsidRPr="002A0A70">
        <w:rPr>
          <w:rFonts w:ascii="Times New Roman" w:hAnsi="Times New Roman" w:cs="Times New Roman"/>
          <w:sz w:val="28"/>
          <w:szCs w:val="28"/>
          <w:lang w:eastAsia="ru-RU"/>
        </w:rPr>
        <w:t>опрацюва</w:t>
      </w:r>
      <w:r w:rsidR="00A46DB8" w:rsidRPr="002A0A70">
        <w:rPr>
          <w:rFonts w:ascii="Times New Roman" w:hAnsi="Times New Roman" w:cs="Times New Roman"/>
          <w:sz w:val="28"/>
          <w:szCs w:val="28"/>
          <w:lang w:eastAsia="ru-RU"/>
        </w:rPr>
        <w:t>ти</w:t>
      </w:r>
      <w:r w:rsidRPr="002A0A70">
        <w:rPr>
          <w:rFonts w:ascii="Times New Roman" w:hAnsi="Times New Roman" w:cs="Times New Roman"/>
          <w:sz w:val="28"/>
          <w:szCs w:val="28"/>
          <w:lang w:eastAsia="ru-RU"/>
        </w:rPr>
        <w:t xml:space="preserve"> </w:t>
      </w:r>
      <w:r w:rsidR="00E603AD" w:rsidRPr="002A0A70">
        <w:rPr>
          <w:rFonts w:ascii="Times New Roman" w:hAnsi="Times New Roman" w:cs="Times New Roman"/>
          <w:sz w:val="28"/>
          <w:szCs w:val="28"/>
          <w:lang w:eastAsia="ru-RU"/>
        </w:rPr>
        <w:t>подан</w:t>
      </w:r>
      <w:r w:rsidR="00A46DB8" w:rsidRPr="002A0A70">
        <w:rPr>
          <w:rFonts w:ascii="Times New Roman" w:hAnsi="Times New Roman" w:cs="Times New Roman"/>
          <w:sz w:val="28"/>
          <w:szCs w:val="28"/>
          <w:lang w:eastAsia="ru-RU"/>
        </w:rPr>
        <w:t>і</w:t>
      </w:r>
      <w:r w:rsidR="00E603AD" w:rsidRPr="002A0A70">
        <w:rPr>
          <w:rFonts w:ascii="Times New Roman" w:hAnsi="Times New Roman" w:cs="Times New Roman"/>
          <w:sz w:val="28"/>
          <w:szCs w:val="28"/>
          <w:lang w:eastAsia="ru-RU"/>
        </w:rPr>
        <w:t xml:space="preserve"> суб’єктами господарювання </w:t>
      </w:r>
      <w:r w:rsidRPr="002A0A70">
        <w:rPr>
          <w:rFonts w:ascii="Times New Roman" w:hAnsi="Times New Roman" w:cs="Times New Roman"/>
          <w:sz w:val="28"/>
          <w:szCs w:val="28"/>
          <w:lang w:eastAsia="ru-RU"/>
        </w:rPr>
        <w:t>документ</w:t>
      </w:r>
      <w:r w:rsidR="00A46DB8" w:rsidRPr="002A0A70">
        <w:rPr>
          <w:rFonts w:ascii="Times New Roman" w:hAnsi="Times New Roman" w:cs="Times New Roman"/>
          <w:sz w:val="28"/>
          <w:szCs w:val="28"/>
          <w:lang w:eastAsia="ru-RU"/>
        </w:rPr>
        <w:t>и</w:t>
      </w:r>
      <w:r w:rsidRPr="002A0A70">
        <w:rPr>
          <w:rFonts w:ascii="Times New Roman" w:hAnsi="Times New Roman" w:cs="Times New Roman"/>
          <w:sz w:val="28"/>
          <w:szCs w:val="28"/>
          <w:lang w:eastAsia="ru-RU"/>
        </w:rPr>
        <w:t xml:space="preserve"> </w:t>
      </w:r>
      <w:r w:rsidR="00E603AD" w:rsidRPr="002A0A70">
        <w:rPr>
          <w:rFonts w:ascii="Times New Roman" w:hAnsi="Times New Roman" w:cs="Times New Roman"/>
          <w:sz w:val="28"/>
          <w:szCs w:val="28"/>
          <w:lang w:eastAsia="ru-RU"/>
        </w:rPr>
        <w:t>та інформаці</w:t>
      </w:r>
      <w:r w:rsidR="00A46DB8" w:rsidRPr="002A0A70">
        <w:rPr>
          <w:rFonts w:ascii="Times New Roman" w:hAnsi="Times New Roman" w:cs="Times New Roman"/>
          <w:sz w:val="28"/>
          <w:szCs w:val="28"/>
          <w:lang w:eastAsia="ru-RU"/>
        </w:rPr>
        <w:t xml:space="preserve">ю </w:t>
      </w:r>
      <w:r w:rsidR="00E603AD" w:rsidRPr="002A0A70">
        <w:rPr>
          <w:rFonts w:ascii="Times New Roman" w:hAnsi="Times New Roman" w:cs="Times New Roman"/>
          <w:sz w:val="28"/>
          <w:szCs w:val="28"/>
        </w:rPr>
        <w:t xml:space="preserve">щодо </w:t>
      </w:r>
      <w:r w:rsidR="00E5022D" w:rsidRPr="002A0A70">
        <w:rPr>
          <w:rFonts w:ascii="Times New Roman" w:hAnsi="Times New Roman" w:cs="Times New Roman"/>
          <w:sz w:val="28"/>
          <w:szCs w:val="28"/>
        </w:rPr>
        <w:t>забезпечення</w:t>
      </w:r>
      <w:r w:rsidR="00E5022D" w:rsidRPr="002A0A70">
        <w:rPr>
          <w:rStyle w:val="rvts9"/>
          <w:rFonts w:ascii="Times New Roman" w:hAnsi="Times New Roman" w:cs="Times New Roman"/>
          <w:sz w:val="28"/>
          <w:szCs w:val="28"/>
        </w:rPr>
        <w:t xml:space="preserve"> доступності місць провадження господарської діяльності для маломобільних груп населення</w:t>
      </w:r>
      <w:r w:rsidR="00321C8F" w:rsidRPr="002A0A70">
        <w:rPr>
          <w:rStyle w:val="rvts9"/>
          <w:rFonts w:ascii="Times New Roman" w:hAnsi="Times New Roman" w:cs="Times New Roman"/>
          <w:sz w:val="28"/>
          <w:szCs w:val="28"/>
        </w:rPr>
        <w:t>.</w:t>
      </w:r>
    </w:p>
    <w:p w14:paraId="736AA0EB" w14:textId="6F872EBC" w:rsidR="00A44BAF" w:rsidRPr="002A0A70" w:rsidRDefault="00C97414" w:rsidP="00A46DB8">
      <w:pPr>
        <w:pStyle w:val="af3"/>
        <w:numPr>
          <w:ilvl w:val="0"/>
          <w:numId w:val="6"/>
        </w:numPr>
        <w:spacing w:after="0" w:line="20" w:lineRule="atLeast"/>
        <w:jc w:val="both"/>
        <w:rPr>
          <w:rFonts w:ascii="Times New Roman" w:hAnsi="Times New Roman" w:cs="Times New Roman"/>
          <w:sz w:val="28"/>
          <w:szCs w:val="28"/>
          <w:lang w:eastAsia="ru-RU"/>
        </w:rPr>
      </w:pPr>
      <w:r w:rsidRPr="002A0A70">
        <w:rPr>
          <w:rFonts w:ascii="Times New Roman" w:hAnsi="Times New Roman" w:cs="Times New Roman"/>
          <w:sz w:val="28"/>
          <w:szCs w:val="28"/>
          <w:lang w:eastAsia="ru-RU"/>
        </w:rPr>
        <w:t>Заходи, які необхідно здійснити суб’єктам господарювання:</w:t>
      </w:r>
    </w:p>
    <w:p w14:paraId="3BE714CA" w14:textId="22864681" w:rsidR="00471A30" w:rsidRPr="002A0A70" w:rsidRDefault="00C97414" w:rsidP="00A44BAF">
      <w:pPr>
        <w:pStyle w:val="af3"/>
        <w:spacing w:after="0" w:line="20" w:lineRule="atLeast"/>
        <w:ind w:left="0" w:firstLine="567"/>
        <w:jc w:val="both"/>
        <w:rPr>
          <w:rFonts w:ascii="Times New Roman" w:hAnsi="Times New Roman" w:cs="Times New Roman"/>
          <w:sz w:val="28"/>
          <w:szCs w:val="28"/>
        </w:rPr>
      </w:pPr>
      <w:r w:rsidRPr="002A0A70">
        <w:rPr>
          <w:rFonts w:ascii="Times New Roman" w:hAnsi="Times New Roman" w:cs="Times New Roman"/>
          <w:sz w:val="28"/>
          <w:szCs w:val="28"/>
        </w:rPr>
        <w:t>ознайомитися з положеннями змін до Ліцензійних умов</w:t>
      </w:r>
      <w:r w:rsidR="00471A30" w:rsidRPr="002A0A70">
        <w:rPr>
          <w:rFonts w:ascii="Times New Roman" w:hAnsi="Times New Roman" w:cs="Times New Roman"/>
          <w:sz w:val="28"/>
          <w:szCs w:val="28"/>
        </w:rPr>
        <w:t>;</w:t>
      </w:r>
    </w:p>
    <w:p w14:paraId="01CC0E8C" w14:textId="6AC00547" w:rsidR="00AA2B1F" w:rsidRPr="002A0A70" w:rsidRDefault="00AA2B1F" w:rsidP="00A44BAF">
      <w:pPr>
        <w:pStyle w:val="af3"/>
        <w:spacing w:after="0" w:line="20" w:lineRule="atLeast"/>
        <w:ind w:left="0" w:firstLine="567"/>
        <w:jc w:val="both"/>
        <w:rPr>
          <w:rStyle w:val="rvts15"/>
          <w:rFonts w:ascii="Times New Roman" w:hAnsi="Times New Roman" w:cs="Times New Roman"/>
          <w:sz w:val="28"/>
          <w:szCs w:val="28"/>
          <w:shd w:val="clear" w:color="auto" w:fill="FFFFFF"/>
        </w:rPr>
      </w:pPr>
      <w:r w:rsidRPr="002A0A70">
        <w:rPr>
          <w:rFonts w:ascii="Times New Roman" w:eastAsia="Times New Roman" w:hAnsi="Times New Roman" w:cs="Times New Roman"/>
          <w:sz w:val="28"/>
          <w:szCs w:val="28"/>
          <w:lang w:eastAsia="uk-UA"/>
        </w:rPr>
        <w:t>с</w:t>
      </w:r>
      <w:r w:rsidRPr="002A0A70">
        <w:rPr>
          <w:rStyle w:val="rvts15"/>
          <w:rFonts w:ascii="Times New Roman" w:hAnsi="Times New Roman" w:cs="Times New Roman"/>
          <w:sz w:val="28"/>
          <w:szCs w:val="28"/>
          <w:shd w:val="clear" w:color="auto" w:fill="FFFFFF"/>
        </w:rPr>
        <w:t>твор</w:t>
      </w:r>
      <w:r w:rsidR="00A46DB8" w:rsidRPr="002A0A70">
        <w:rPr>
          <w:rStyle w:val="rvts15"/>
          <w:rFonts w:ascii="Times New Roman" w:hAnsi="Times New Roman" w:cs="Times New Roman"/>
          <w:sz w:val="28"/>
          <w:szCs w:val="28"/>
          <w:shd w:val="clear" w:color="auto" w:fill="FFFFFF"/>
        </w:rPr>
        <w:t>ити</w:t>
      </w:r>
      <w:r w:rsidRPr="002A0A70">
        <w:rPr>
          <w:rStyle w:val="rvts15"/>
          <w:rFonts w:ascii="Times New Roman" w:hAnsi="Times New Roman" w:cs="Times New Roman"/>
          <w:sz w:val="28"/>
          <w:szCs w:val="28"/>
          <w:shd w:val="clear" w:color="auto" w:fill="FFFFFF"/>
        </w:rPr>
        <w:t xml:space="preserve"> необхідн</w:t>
      </w:r>
      <w:r w:rsidR="00A46DB8" w:rsidRPr="002A0A70">
        <w:rPr>
          <w:rStyle w:val="rvts15"/>
          <w:rFonts w:ascii="Times New Roman" w:hAnsi="Times New Roman" w:cs="Times New Roman"/>
          <w:sz w:val="28"/>
          <w:szCs w:val="28"/>
          <w:shd w:val="clear" w:color="auto" w:fill="FFFFFF"/>
        </w:rPr>
        <w:t>і</w:t>
      </w:r>
      <w:r w:rsidRPr="002A0A70">
        <w:rPr>
          <w:rStyle w:val="rvts15"/>
          <w:rFonts w:ascii="Times New Roman" w:hAnsi="Times New Roman" w:cs="Times New Roman"/>
          <w:sz w:val="28"/>
          <w:szCs w:val="28"/>
          <w:shd w:val="clear" w:color="auto" w:fill="FFFFFF"/>
        </w:rPr>
        <w:t xml:space="preserve"> умов</w:t>
      </w:r>
      <w:r w:rsidR="00A46DB8" w:rsidRPr="002A0A70">
        <w:rPr>
          <w:rStyle w:val="rvts15"/>
          <w:rFonts w:ascii="Times New Roman" w:hAnsi="Times New Roman" w:cs="Times New Roman"/>
          <w:sz w:val="28"/>
          <w:szCs w:val="28"/>
          <w:shd w:val="clear" w:color="auto" w:fill="FFFFFF"/>
        </w:rPr>
        <w:t>и</w:t>
      </w:r>
      <w:r w:rsidRPr="002A0A70">
        <w:rPr>
          <w:rStyle w:val="rvts15"/>
          <w:rFonts w:ascii="Times New Roman" w:hAnsi="Times New Roman" w:cs="Times New Roman"/>
          <w:sz w:val="28"/>
          <w:szCs w:val="28"/>
          <w:shd w:val="clear" w:color="auto" w:fill="FFFFFF"/>
        </w:rPr>
        <w:t xml:space="preserve"> для доступності місць провадження господарської діяльності для маломобільних груп населення;</w:t>
      </w:r>
    </w:p>
    <w:p w14:paraId="0B270488" w14:textId="5BC80727" w:rsidR="00E5022D" w:rsidRPr="002A0A70" w:rsidRDefault="00AA2B1F" w:rsidP="00C97414">
      <w:pPr>
        <w:pStyle w:val="af3"/>
        <w:spacing w:after="0" w:line="20" w:lineRule="atLeast"/>
        <w:ind w:left="0" w:firstLine="567"/>
        <w:jc w:val="both"/>
        <w:rPr>
          <w:rStyle w:val="rvts15"/>
          <w:rFonts w:ascii="Times New Roman" w:hAnsi="Times New Roman" w:cs="Times New Roman"/>
          <w:sz w:val="28"/>
          <w:szCs w:val="28"/>
          <w:shd w:val="clear" w:color="auto" w:fill="FFFFFF"/>
        </w:rPr>
      </w:pPr>
      <w:r w:rsidRPr="002A0A70">
        <w:rPr>
          <w:rFonts w:ascii="Times New Roman" w:hAnsi="Times New Roman" w:cs="Times New Roman"/>
          <w:sz w:val="28"/>
          <w:szCs w:val="28"/>
        </w:rPr>
        <w:t xml:space="preserve"> </w:t>
      </w:r>
      <w:r w:rsidR="00C97414" w:rsidRPr="002A0A70">
        <w:rPr>
          <w:rFonts w:ascii="Times New Roman" w:hAnsi="Times New Roman" w:cs="Times New Roman"/>
          <w:sz w:val="28"/>
          <w:szCs w:val="28"/>
        </w:rPr>
        <w:t>пода</w:t>
      </w:r>
      <w:r w:rsidR="00A46DB8" w:rsidRPr="002A0A70">
        <w:rPr>
          <w:rFonts w:ascii="Times New Roman" w:hAnsi="Times New Roman" w:cs="Times New Roman"/>
          <w:sz w:val="28"/>
          <w:szCs w:val="28"/>
        </w:rPr>
        <w:t>ти</w:t>
      </w:r>
      <w:r w:rsidR="00C97414" w:rsidRPr="002A0A70">
        <w:rPr>
          <w:rFonts w:ascii="Times New Roman" w:hAnsi="Times New Roman" w:cs="Times New Roman"/>
          <w:sz w:val="28"/>
          <w:szCs w:val="28"/>
        </w:rPr>
        <w:t xml:space="preserve"> </w:t>
      </w:r>
      <w:r w:rsidR="003A470A" w:rsidRPr="002A0A70">
        <w:rPr>
          <w:rFonts w:ascii="Times New Roman" w:hAnsi="Times New Roman" w:cs="Times New Roman"/>
          <w:sz w:val="28"/>
          <w:szCs w:val="28"/>
        </w:rPr>
        <w:t xml:space="preserve">до органу ліцензування </w:t>
      </w:r>
      <w:bookmarkStart w:id="38" w:name="_Hlk179803568"/>
      <w:r w:rsidR="00C97414" w:rsidRPr="002A0A70">
        <w:rPr>
          <w:rFonts w:ascii="Times New Roman" w:hAnsi="Times New Roman" w:cs="Times New Roman"/>
          <w:sz w:val="28"/>
          <w:szCs w:val="28"/>
        </w:rPr>
        <w:t>відомост</w:t>
      </w:r>
      <w:r w:rsidR="00A46DB8" w:rsidRPr="002A0A70">
        <w:rPr>
          <w:rFonts w:ascii="Times New Roman" w:hAnsi="Times New Roman" w:cs="Times New Roman"/>
          <w:sz w:val="28"/>
          <w:szCs w:val="28"/>
        </w:rPr>
        <w:t>і</w:t>
      </w:r>
      <w:r w:rsidR="00C97414" w:rsidRPr="002A0A70">
        <w:rPr>
          <w:rFonts w:ascii="Times New Roman" w:hAnsi="Times New Roman" w:cs="Times New Roman"/>
          <w:sz w:val="28"/>
          <w:szCs w:val="28"/>
        </w:rPr>
        <w:t xml:space="preserve"> </w:t>
      </w:r>
      <w:r w:rsidR="00E5022D" w:rsidRPr="002A0A70">
        <w:rPr>
          <w:rFonts w:ascii="Times New Roman" w:hAnsi="Times New Roman" w:cs="Times New Roman"/>
          <w:sz w:val="28"/>
          <w:szCs w:val="28"/>
        </w:rPr>
        <w:t xml:space="preserve">щодо </w:t>
      </w:r>
      <w:r w:rsidR="00E5022D" w:rsidRPr="002A0A70">
        <w:rPr>
          <w:rStyle w:val="rvts9"/>
          <w:rFonts w:ascii="Times New Roman" w:hAnsi="Times New Roman" w:cs="Times New Roman"/>
          <w:sz w:val="28"/>
          <w:szCs w:val="28"/>
        </w:rPr>
        <w:t>доступності місць провадження господарської діяльності для маломобільних груп населення</w:t>
      </w:r>
      <w:r w:rsidR="00E5022D" w:rsidRPr="002A0A70">
        <w:rPr>
          <w:rFonts w:ascii="Times New Roman" w:hAnsi="Times New Roman" w:cs="Times New Roman"/>
          <w:sz w:val="28"/>
          <w:szCs w:val="28"/>
        </w:rPr>
        <w:t xml:space="preserve"> </w:t>
      </w:r>
      <w:bookmarkEnd w:id="38"/>
      <w:r w:rsidR="00C97414" w:rsidRPr="002A0A70">
        <w:rPr>
          <w:rFonts w:ascii="Times New Roman" w:hAnsi="Times New Roman" w:cs="Times New Roman"/>
          <w:sz w:val="28"/>
          <w:szCs w:val="28"/>
        </w:rPr>
        <w:t xml:space="preserve">за </w:t>
      </w:r>
      <w:r w:rsidR="00A44BAF" w:rsidRPr="002A0A70">
        <w:rPr>
          <w:rFonts w:ascii="Times New Roman" w:hAnsi="Times New Roman" w:cs="Times New Roman"/>
          <w:sz w:val="28"/>
          <w:szCs w:val="28"/>
        </w:rPr>
        <w:t xml:space="preserve">встановленими </w:t>
      </w:r>
      <w:r w:rsidR="00C97414" w:rsidRPr="002A0A70">
        <w:rPr>
          <w:rFonts w:ascii="Times New Roman" w:hAnsi="Times New Roman" w:cs="Times New Roman"/>
          <w:sz w:val="28"/>
          <w:szCs w:val="28"/>
        </w:rPr>
        <w:t>форм</w:t>
      </w:r>
      <w:r w:rsidR="00A44BAF" w:rsidRPr="002A0A70">
        <w:rPr>
          <w:rFonts w:ascii="Times New Roman" w:hAnsi="Times New Roman" w:cs="Times New Roman"/>
          <w:sz w:val="28"/>
          <w:szCs w:val="28"/>
        </w:rPr>
        <w:t>ами</w:t>
      </w:r>
      <w:r w:rsidR="00A44BAF" w:rsidRPr="002A0A70">
        <w:rPr>
          <w:rStyle w:val="rvts15"/>
          <w:rFonts w:ascii="Times New Roman" w:hAnsi="Times New Roman" w:cs="Times New Roman"/>
          <w:sz w:val="28"/>
          <w:szCs w:val="28"/>
          <w:shd w:val="clear" w:color="auto" w:fill="FFFFFF"/>
        </w:rPr>
        <w:t>.</w:t>
      </w:r>
    </w:p>
    <w:p w14:paraId="197EDF8A" w14:textId="323A8C59" w:rsidR="00C97414" w:rsidRPr="002A0A70" w:rsidRDefault="00C97414" w:rsidP="00C97414">
      <w:pPr>
        <w:pStyle w:val="af3"/>
        <w:spacing w:after="0" w:line="20" w:lineRule="atLeast"/>
        <w:ind w:left="0" w:firstLine="567"/>
        <w:jc w:val="both"/>
        <w:rPr>
          <w:rFonts w:ascii="Times New Roman" w:hAnsi="Times New Roman" w:cs="Times New Roman"/>
          <w:sz w:val="28"/>
          <w:szCs w:val="28"/>
          <w:lang w:eastAsia="ru-RU"/>
        </w:rPr>
      </w:pPr>
      <w:r w:rsidRPr="002A0A70">
        <w:rPr>
          <w:rFonts w:ascii="Times New Roman" w:hAnsi="Times New Roman" w:cs="Times New Roman"/>
          <w:sz w:val="28"/>
          <w:szCs w:val="28"/>
          <w:lang w:eastAsia="ru-RU"/>
        </w:rPr>
        <w:t>Ризику впливу інших зовнішніх факторів на дію регуляторного акта немає.</w:t>
      </w:r>
    </w:p>
    <w:p w14:paraId="33527EFC" w14:textId="44DD13F9" w:rsidR="00C97414" w:rsidRPr="002A0A70" w:rsidRDefault="00C97414" w:rsidP="00C97414">
      <w:pPr>
        <w:pStyle w:val="af3"/>
        <w:spacing w:after="0" w:line="20" w:lineRule="atLeast"/>
        <w:ind w:left="0" w:firstLine="567"/>
        <w:jc w:val="both"/>
        <w:rPr>
          <w:rFonts w:ascii="Times New Roman" w:hAnsi="Times New Roman" w:cs="Times New Roman"/>
          <w:sz w:val="16"/>
          <w:szCs w:val="16"/>
          <w:lang w:eastAsia="ru-RU"/>
        </w:rPr>
      </w:pPr>
    </w:p>
    <w:p w14:paraId="2251518F" w14:textId="77777777" w:rsidR="005833BB" w:rsidRPr="002A0A70" w:rsidRDefault="005833BB" w:rsidP="005833BB">
      <w:pPr>
        <w:shd w:val="clear" w:color="auto" w:fill="FFFFFF"/>
        <w:spacing w:line="20" w:lineRule="atLeast"/>
        <w:ind w:firstLine="567"/>
        <w:contextualSpacing/>
        <w:jc w:val="both"/>
        <w:rPr>
          <w:b/>
          <w:bCs/>
          <w:sz w:val="16"/>
          <w:szCs w:val="16"/>
          <w:lang w:eastAsia="uk-UA"/>
        </w:rPr>
      </w:pPr>
      <w:bookmarkStart w:id="39" w:name="n170"/>
      <w:bookmarkStart w:id="40" w:name="n169"/>
      <w:bookmarkEnd w:id="39"/>
      <w:bookmarkEnd w:id="40"/>
    </w:p>
    <w:p w14:paraId="262B9571" w14:textId="25A69A4D" w:rsidR="006F4E2C" w:rsidRPr="002A0A70" w:rsidRDefault="006F4E2C" w:rsidP="006F4E2C">
      <w:pPr>
        <w:shd w:val="clear" w:color="auto" w:fill="FFFFFF"/>
        <w:spacing w:line="20" w:lineRule="atLeast"/>
        <w:ind w:firstLine="567"/>
        <w:contextualSpacing/>
        <w:jc w:val="center"/>
        <w:rPr>
          <w:b/>
          <w:bCs/>
          <w:lang w:eastAsia="uk-UA"/>
        </w:rPr>
      </w:pPr>
      <w:r w:rsidRPr="002A0A70">
        <w:rPr>
          <w:b/>
          <w:bCs/>
          <w:sz w:val="28"/>
          <w:szCs w:val="28"/>
          <w:lang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0929FF04" w14:textId="322989B0" w:rsidR="00A44BAF" w:rsidRPr="002A0A70" w:rsidRDefault="00A44BAF" w:rsidP="00A44BAF">
      <w:pPr>
        <w:pStyle w:val="rvps2"/>
        <w:shd w:val="clear" w:color="auto" w:fill="FFFFFF"/>
        <w:ind w:firstLine="567"/>
        <w:contextualSpacing/>
        <w:jc w:val="both"/>
        <w:rPr>
          <w:sz w:val="28"/>
          <w:szCs w:val="28"/>
        </w:rPr>
      </w:pPr>
      <w:r w:rsidRPr="002A0A70">
        <w:rPr>
          <w:sz w:val="28"/>
          <w:szCs w:val="28"/>
        </w:rPr>
        <w:t>Реалізація проєкту акт</w:t>
      </w:r>
      <w:r w:rsidR="00F63D3A" w:rsidRPr="002A0A70">
        <w:rPr>
          <w:sz w:val="28"/>
          <w:szCs w:val="28"/>
        </w:rPr>
        <w:t>а</w:t>
      </w:r>
      <w:r w:rsidRPr="002A0A70">
        <w:rPr>
          <w:sz w:val="28"/>
          <w:szCs w:val="28"/>
        </w:rPr>
        <w:t xml:space="preserve"> не потребує фінансування з Державного бюджету України. </w:t>
      </w:r>
    </w:p>
    <w:p w14:paraId="2B28E8BD" w14:textId="77777777" w:rsidR="00A44BAF" w:rsidRPr="002A0A70" w:rsidRDefault="00A44BAF" w:rsidP="00A44BAF">
      <w:pPr>
        <w:pStyle w:val="rvps2"/>
        <w:shd w:val="clear" w:color="auto" w:fill="FFFFFF"/>
        <w:ind w:firstLine="567"/>
        <w:contextualSpacing/>
        <w:jc w:val="both"/>
        <w:rPr>
          <w:sz w:val="28"/>
          <w:szCs w:val="28"/>
        </w:rPr>
      </w:pPr>
      <w:r w:rsidRPr="002A0A70">
        <w:rPr>
          <w:sz w:val="28"/>
          <w:szCs w:val="28"/>
        </w:rPr>
        <w:t xml:space="preserve">Досягнення цілей державного регулювання не передбачає додаткових витрат і ресурсів на адміністрування регулювання органами виконавчої влади чи органами місцевого самоврядування. </w:t>
      </w:r>
    </w:p>
    <w:p w14:paraId="5B755B8C" w14:textId="628FE393" w:rsidR="00A44BAF" w:rsidRPr="002A0A70" w:rsidRDefault="00A44BAF" w:rsidP="00A44BAF">
      <w:pPr>
        <w:pStyle w:val="rvps2"/>
        <w:shd w:val="clear" w:color="auto" w:fill="FFFFFF"/>
        <w:spacing w:line="20" w:lineRule="atLeast"/>
        <w:ind w:firstLine="567"/>
        <w:contextualSpacing/>
        <w:jc w:val="both"/>
        <w:rPr>
          <w:sz w:val="28"/>
          <w:szCs w:val="28"/>
          <w:shd w:val="clear" w:color="auto" w:fill="FFFFFF"/>
        </w:rPr>
      </w:pPr>
      <w:r w:rsidRPr="002A0A70">
        <w:rPr>
          <w:sz w:val="28"/>
          <w:szCs w:val="28"/>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 </w:t>
      </w:r>
      <w:r w:rsidRPr="002A0A70">
        <w:rPr>
          <w:sz w:val="28"/>
          <w:szCs w:val="28"/>
          <w:shd w:val="clear" w:color="auto" w:fill="FFFFFF"/>
        </w:rPr>
        <w:t>розрахунок витрат на запровадження державного регулювання для суб’єктів малого підприємництва не проводився.</w:t>
      </w:r>
    </w:p>
    <w:p w14:paraId="00524AB9" w14:textId="77777777" w:rsidR="009447CF" w:rsidRPr="002A0A70" w:rsidRDefault="009447CF" w:rsidP="00A44BAF">
      <w:pPr>
        <w:pStyle w:val="rvps2"/>
        <w:shd w:val="clear" w:color="auto" w:fill="FFFFFF"/>
        <w:spacing w:line="20" w:lineRule="atLeast"/>
        <w:ind w:firstLine="567"/>
        <w:contextualSpacing/>
        <w:jc w:val="both"/>
        <w:rPr>
          <w:sz w:val="28"/>
          <w:szCs w:val="28"/>
          <w:shd w:val="clear" w:color="auto" w:fill="FFFFFF"/>
        </w:rPr>
      </w:pPr>
    </w:p>
    <w:p w14:paraId="31A34FA9" w14:textId="77777777" w:rsidR="009447CF" w:rsidRPr="002A0A70" w:rsidRDefault="009447CF" w:rsidP="00A44BAF">
      <w:pPr>
        <w:pStyle w:val="rvps2"/>
        <w:shd w:val="clear" w:color="auto" w:fill="FFFFFF"/>
        <w:spacing w:line="20" w:lineRule="atLeast"/>
        <w:ind w:firstLine="567"/>
        <w:contextualSpacing/>
        <w:jc w:val="both"/>
        <w:rPr>
          <w:sz w:val="28"/>
          <w:szCs w:val="28"/>
        </w:rPr>
      </w:pPr>
    </w:p>
    <w:p w14:paraId="2DC2F4B9" w14:textId="77777777" w:rsidR="006F4E2C" w:rsidRPr="002A0A70" w:rsidRDefault="006F4E2C" w:rsidP="006F4E2C">
      <w:pPr>
        <w:pStyle w:val="rvps2"/>
        <w:shd w:val="clear" w:color="auto" w:fill="FFFFFF"/>
        <w:spacing w:beforeAutospacing="0" w:afterAutospacing="0" w:line="20" w:lineRule="atLeast"/>
        <w:ind w:firstLine="708"/>
        <w:contextualSpacing/>
        <w:jc w:val="both"/>
        <w:rPr>
          <w:bCs/>
          <w:sz w:val="16"/>
          <w:szCs w:val="16"/>
        </w:rPr>
      </w:pPr>
    </w:p>
    <w:p w14:paraId="2B33200B" w14:textId="77777777" w:rsidR="006F4E2C" w:rsidRPr="002A0A70" w:rsidRDefault="006F4E2C" w:rsidP="006F4E2C">
      <w:pPr>
        <w:shd w:val="clear" w:color="auto" w:fill="FFFFFF"/>
        <w:spacing w:line="20" w:lineRule="atLeast"/>
        <w:ind w:firstLine="567"/>
        <w:contextualSpacing/>
        <w:jc w:val="center"/>
        <w:rPr>
          <w:lang w:eastAsia="uk-UA"/>
        </w:rPr>
      </w:pPr>
      <w:r w:rsidRPr="002A0A70">
        <w:rPr>
          <w:b/>
          <w:bCs/>
          <w:sz w:val="28"/>
          <w:szCs w:val="28"/>
          <w:lang w:eastAsia="uk-UA"/>
        </w:rPr>
        <w:t>VII. Обґрунтування запропонованого строку дії регуляторного акта</w:t>
      </w:r>
    </w:p>
    <w:p w14:paraId="636120BB" w14:textId="77777777" w:rsidR="006F4E2C" w:rsidRPr="002A0A70" w:rsidRDefault="006F4E2C" w:rsidP="006F4E2C">
      <w:pPr>
        <w:pStyle w:val="rvps2"/>
        <w:shd w:val="clear" w:color="auto" w:fill="FFFFFF"/>
        <w:spacing w:beforeAutospacing="0" w:afterAutospacing="0" w:line="20" w:lineRule="atLeast"/>
        <w:ind w:firstLine="567"/>
        <w:contextualSpacing/>
        <w:jc w:val="both"/>
        <w:rPr>
          <w:sz w:val="28"/>
          <w:szCs w:val="28"/>
        </w:rPr>
      </w:pPr>
      <w:bookmarkStart w:id="41" w:name="n168"/>
      <w:bookmarkStart w:id="42" w:name="n167"/>
      <w:bookmarkEnd w:id="41"/>
      <w:bookmarkEnd w:id="42"/>
    </w:p>
    <w:p w14:paraId="2031A4DD" w14:textId="0B82CDEC" w:rsidR="006F4E2C" w:rsidRPr="002A0A70" w:rsidRDefault="006F4E2C" w:rsidP="006F4E2C">
      <w:pPr>
        <w:shd w:val="clear" w:color="auto" w:fill="FDFDFD"/>
        <w:spacing w:line="20" w:lineRule="atLeast"/>
        <w:ind w:firstLine="567"/>
        <w:contextualSpacing/>
        <w:jc w:val="both"/>
      </w:pPr>
      <w:r w:rsidRPr="002A0A70">
        <w:rPr>
          <w:sz w:val="28"/>
          <w:szCs w:val="28"/>
        </w:rPr>
        <w:t xml:space="preserve">Строк дії регуляторного акта не обмежується </w:t>
      </w:r>
      <w:r w:rsidR="00F63D3A" w:rsidRPr="002A0A70">
        <w:rPr>
          <w:sz w:val="28"/>
          <w:szCs w:val="28"/>
        </w:rPr>
        <w:t>в</w:t>
      </w:r>
      <w:r w:rsidRPr="002A0A70">
        <w:rPr>
          <w:sz w:val="28"/>
          <w:szCs w:val="28"/>
        </w:rPr>
        <w:t xml:space="preserve"> часі, оскільки необхідність виконання положень цього регуляторного акта є постійною.</w:t>
      </w:r>
    </w:p>
    <w:p w14:paraId="2B8E8096" w14:textId="77777777" w:rsidR="006F4E2C" w:rsidRPr="002A0A70" w:rsidRDefault="006F4E2C" w:rsidP="006F4E2C">
      <w:pPr>
        <w:shd w:val="clear" w:color="auto" w:fill="FDFDFD"/>
        <w:spacing w:line="20" w:lineRule="atLeast"/>
        <w:ind w:firstLine="567"/>
        <w:contextualSpacing/>
        <w:jc w:val="both"/>
        <w:rPr>
          <w:sz w:val="28"/>
          <w:szCs w:val="28"/>
        </w:rPr>
      </w:pPr>
      <w:r w:rsidRPr="002A0A70">
        <w:rPr>
          <w:sz w:val="28"/>
          <w:szCs w:val="28"/>
        </w:rPr>
        <w:t>Набрання чинності регуляторним актом відбудеться з дня його офіційного опублікування.</w:t>
      </w:r>
    </w:p>
    <w:p w14:paraId="766B811E" w14:textId="77777777" w:rsidR="00156A79" w:rsidRPr="002A0A70" w:rsidRDefault="00156A79" w:rsidP="006F4E2C">
      <w:pPr>
        <w:shd w:val="clear" w:color="auto" w:fill="FDFDFD"/>
        <w:spacing w:line="20" w:lineRule="atLeast"/>
        <w:ind w:firstLine="567"/>
        <w:contextualSpacing/>
        <w:jc w:val="both"/>
        <w:rPr>
          <w:sz w:val="28"/>
          <w:szCs w:val="28"/>
        </w:rPr>
      </w:pPr>
    </w:p>
    <w:p w14:paraId="1BB87ED7" w14:textId="77777777" w:rsidR="006F4E2C" w:rsidRPr="002A0A70" w:rsidRDefault="006F4E2C" w:rsidP="006F4E2C">
      <w:pPr>
        <w:shd w:val="clear" w:color="auto" w:fill="FDFDFD"/>
        <w:spacing w:line="20" w:lineRule="atLeast"/>
        <w:ind w:firstLine="567"/>
        <w:contextualSpacing/>
        <w:jc w:val="both"/>
      </w:pPr>
      <w:r w:rsidRPr="002A0A70">
        <w:rPr>
          <w:b/>
          <w:bCs/>
          <w:sz w:val="28"/>
          <w:szCs w:val="28"/>
          <w:lang w:eastAsia="uk-UA"/>
        </w:rPr>
        <w:t>VIII. Визначення показників результативності дії регуляторного акта</w:t>
      </w:r>
    </w:p>
    <w:p w14:paraId="0FE6B901" w14:textId="77777777" w:rsidR="006F4E2C" w:rsidRPr="002A0A70" w:rsidRDefault="006F4E2C" w:rsidP="006F4E2C">
      <w:pPr>
        <w:shd w:val="clear" w:color="auto" w:fill="FFFFFF"/>
        <w:spacing w:line="20" w:lineRule="atLeast"/>
        <w:ind w:firstLine="567"/>
        <w:contextualSpacing/>
        <w:jc w:val="center"/>
        <w:rPr>
          <w:b/>
          <w:bCs/>
          <w:sz w:val="16"/>
          <w:szCs w:val="16"/>
          <w:lang w:eastAsia="uk-UA"/>
        </w:rPr>
      </w:pPr>
    </w:p>
    <w:p w14:paraId="21540600" w14:textId="77777777" w:rsidR="006F4E2C" w:rsidRPr="002A0A70" w:rsidRDefault="006F4E2C" w:rsidP="006F4E2C">
      <w:pPr>
        <w:spacing w:line="20" w:lineRule="atLeast"/>
        <w:ind w:firstLine="567"/>
        <w:contextualSpacing/>
        <w:jc w:val="both"/>
        <w:rPr>
          <w:sz w:val="28"/>
          <w:szCs w:val="28"/>
          <w:highlight w:val="white"/>
        </w:rPr>
      </w:pPr>
      <w:r w:rsidRPr="002A0A70">
        <w:rPr>
          <w:sz w:val="28"/>
          <w:szCs w:val="28"/>
        </w:rPr>
        <w:t xml:space="preserve">Значення прогнозних показників </w:t>
      </w:r>
      <w:r w:rsidRPr="002A0A70">
        <w:rPr>
          <w:sz w:val="28"/>
          <w:szCs w:val="28"/>
          <w:shd w:val="clear" w:color="auto" w:fill="FFFFFF"/>
        </w:rPr>
        <w:t>результативності дії регуляторного акта (у кількісному виразі) визначатиметься після набрання чинності актом.</w:t>
      </w:r>
    </w:p>
    <w:p w14:paraId="2E91E90D" w14:textId="77777777" w:rsidR="00E92726" w:rsidRPr="002A0A70" w:rsidRDefault="00E92726" w:rsidP="00E92726">
      <w:pPr>
        <w:suppressAutoHyphens/>
        <w:spacing w:line="20" w:lineRule="atLeast"/>
        <w:ind w:firstLine="567"/>
        <w:contextualSpacing/>
        <w:jc w:val="both"/>
        <w:rPr>
          <w:rFonts w:eastAsia="Calibri"/>
          <w:sz w:val="28"/>
          <w:szCs w:val="28"/>
          <w:lang w:eastAsia="en-US"/>
        </w:rPr>
      </w:pPr>
      <w:r w:rsidRPr="002A0A70">
        <w:rPr>
          <w:rFonts w:eastAsia="Calibri"/>
          <w:sz w:val="28"/>
          <w:szCs w:val="28"/>
          <w:lang w:eastAsia="en-US"/>
        </w:rPr>
        <w:t>Показниками результативності регуляторного акта є:</w:t>
      </w:r>
    </w:p>
    <w:p w14:paraId="3DBC4865" w14:textId="34228484" w:rsidR="00E92726" w:rsidRPr="002A0A70" w:rsidRDefault="00E92726" w:rsidP="00E92726">
      <w:pPr>
        <w:numPr>
          <w:ilvl w:val="0"/>
          <w:numId w:val="2"/>
        </w:numPr>
        <w:shd w:val="clear" w:color="auto" w:fill="FFFFFF"/>
        <w:suppressAutoHyphens/>
        <w:spacing w:after="200" w:line="20" w:lineRule="atLeast"/>
        <w:ind w:left="0" w:firstLine="360"/>
        <w:contextualSpacing/>
        <w:jc w:val="both"/>
        <w:rPr>
          <w:sz w:val="28"/>
          <w:szCs w:val="28"/>
          <w:lang w:eastAsia="uk-UA"/>
        </w:rPr>
      </w:pPr>
      <w:bookmarkStart w:id="43" w:name="n36"/>
      <w:bookmarkEnd w:id="43"/>
      <w:r w:rsidRPr="002A0A70">
        <w:rPr>
          <w:sz w:val="28"/>
          <w:szCs w:val="28"/>
          <w:lang w:eastAsia="uk-UA"/>
        </w:rPr>
        <w:t>кількість суб’єктів господарювання, на яких поширюватиметься дія акта</w:t>
      </w:r>
      <w:r w:rsidR="00F63D3A" w:rsidRPr="002A0A70">
        <w:rPr>
          <w:sz w:val="28"/>
          <w:szCs w:val="28"/>
          <w:lang w:eastAsia="uk-UA"/>
        </w:rPr>
        <w:t>,</w:t>
      </w:r>
      <w:r w:rsidR="00CF2DF2" w:rsidRPr="002A0A70">
        <w:rPr>
          <w:sz w:val="28"/>
          <w:szCs w:val="28"/>
          <w:lang w:eastAsia="uk-UA"/>
        </w:rPr>
        <w:t xml:space="preserve"> –</w:t>
      </w:r>
      <w:r w:rsidR="00A46DB8" w:rsidRPr="002A0A70">
        <w:rPr>
          <w:sz w:val="28"/>
          <w:szCs w:val="28"/>
          <w:lang w:eastAsia="uk-UA"/>
        </w:rPr>
        <w:t>61</w:t>
      </w:r>
      <w:r w:rsidRPr="002A0A70">
        <w:rPr>
          <w:sz w:val="28"/>
          <w:szCs w:val="28"/>
          <w:lang w:eastAsia="uk-UA"/>
        </w:rPr>
        <w:t>;</w:t>
      </w:r>
    </w:p>
    <w:p w14:paraId="7B323217" w14:textId="2B42951F" w:rsidR="00E92726" w:rsidRPr="002A0A70" w:rsidRDefault="00E92726" w:rsidP="00E92726">
      <w:pPr>
        <w:numPr>
          <w:ilvl w:val="0"/>
          <w:numId w:val="2"/>
        </w:numPr>
        <w:shd w:val="clear" w:color="auto" w:fill="FFFFFF"/>
        <w:suppressAutoHyphens/>
        <w:spacing w:after="200" w:line="20" w:lineRule="atLeast"/>
        <w:ind w:left="0" w:firstLine="360"/>
        <w:contextualSpacing/>
        <w:jc w:val="both"/>
        <w:rPr>
          <w:sz w:val="28"/>
          <w:szCs w:val="28"/>
          <w:lang w:eastAsia="uk-UA"/>
        </w:rPr>
      </w:pPr>
      <w:r w:rsidRPr="002A0A70">
        <w:rPr>
          <w:sz w:val="28"/>
          <w:szCs w:val="28"/>
          <w:lang w:eastAsia="uk-UA"/>
        </w:rPr>
        <w:t>розмір коштів і час, що витрачатимуться суб’єктами господарювання, пов’язаними з виконанням вимог акта</w:t>
      </w:r>
      <w:r w:rsidR="00F63D3A" w:rsidRPr="002A0A70">
        <w:rPr>
          <w:sz w:val="28"/>
          <w:szCs w:val="28"/>
          <w:lang w:eastAsia="uk-UA"/>
        </w:rPr>
        <w:t>,</w:t>
      </w:r>
      <w:r w:rsidR="00A46DB8" w:rsidRPr="002A0A70">
        <w:rPr>
          <w:sz w:val="28"/>
          <w:szCs w:val="28"/>
          <w:lang w:eastAsia="uk-UA"/>
        </w:rPr>
        <w:t xml:space="preserve"> – 7</w:t>
      </w:r>
      <w:r w:rsidR="00CF2DF2" w:rsidRPr="002A0A70">
        <w:rPr>
          <w:sz w:val="28"/>
          <w:szCs w:val="28"/>
          <w:lang w:eastAsia="uk-UA"/>
        </w:rPr>
        <w:t> </w:t>
      </w:r>
      <w:r w:rsidR="00A46DB8" w:rsidRPr="002A0A70">
        <w:rPr>
          <w:sz w:val="28"/>
          <w:szCs w:val="28"/>
          <w:lang w:eastAsia="uk-UA"/>
        </w:rPr>
        <w:t>655</w:t>
      </w:r>
      <w:r w:rsidR="00CF2DF2" w:rsidRPr="002A0A70">
        <w:rPr>
          <w:sz w:val="28"/>
          <w:szCs w:val="28"/>
          <w:lang w:eastAsia="uk-UA"/>
        </w:rPr>
        <w:t xml:space="preserve"> </w:t>
      </w:r>
      <w:r w:rsidR="00A46DB8" w:rsidRPr="002A0A70">
        <w:rPr>
          <w:sz w:val="28"/>
          <w:szCs w:val="28"/>
          <w:lang w:eastAsia="uk-UA"/>
        </w:rPr>
        <w:t>927,0 грн</w:t>
      </w:r>
      <w:r w:rsidRPr="002A0A70">
        <w:rPr>
          <w:sz w:val="28"/>
          <w:szCs w:val="28"/>
          <w:lang w:eastAsia="uk-UA"/>
        </w:rPr>
        <w:t>;</w:t>
      </w:r>
    </w:p>
    <w:p w14:paraId="4FB88FAB" w14:textId="76483E66" w:rsidR="00E92726" w:rsidRPr="002A0A70" w:rsidRDefault="00E92726" w:rsidP="00E92726">
      <w:pPr>
        <w:numPr>
          <w:ilvl w:val="0"/>
          <w:numId w:val="2"/>
        </w:numPr>
        <w:shd w:val="clear" w:color="auto" w:fill="FFFFFF"/>
        <w:suppressAutoHyphens/>
        <w:spacing w:after="200" w:line="20" w:lineRule="atLeast"/>
        <w:ind w:left="0" w:firstLine="360"/>
        <w:contextualSpacing/>
        <w:jc w:val="both"/>
        <w:rPr>
          <w:sz w:val="28"/>
          <w:szCs w:val="28"/>
          <w:lang w:eastAsia="uk-UA"/>
        </w:rPr>
      </w:pPr>
      <w:r w:rsidRPr="002A0A70">
        <w:rPr>
          <w:sz w:val="28"/>
          <w:szCs w:val="28"/>
          <w:lang w:eastAsia="uk-UA"/>
        </w:rPr>
        <w:t xml:space="preserve">рівень поінформованості суб’єктів господарювання з основних положень акта – </w:t>
      </w:r>
      <w:r w:rsidR="00EB6F7C" w:rsidRPr="002A0A70">
        <w:rPr>
          <w:sz w:val="28"/>
          <w:szCs w:val="28"/>
          <w:lang w:eastAsia="uk-UA"/>
        </w:rPr>
        <w:t>середній</w:t>
      </w:r>
      <w:r w:rsidRPr="002A0A70">
        <w:rPr>
          <w:sz w:val="28"/>
          <w:szCs w:val="28"/>
          <w:lang w:eastAsia="uk-UA"/>
        </w:rPr>
        <w:t>;</w:t>
      </w:r>
    </w:p>
    <w:p w14:paraId="51FC974A" w14:textId="1022EEBE" w:rsidR="007E4FFF" w:rsidRPr="002A0A70" w:rsidRDefault="007E4FFF" w:rsidP="007E4FFF">
      <w:pPr>
        <w:numPr>
          <w:ilvl w:val="0"/>
          <w:numId w:val="2"/>
        </w:numPr>
        <w:shd w:val="clear" w:color="auto" w:fill="FFFFFF"/>
        <w:suppressAutoHyphens/>
        <w:spacing w:after="200" w:line="20" w:lineRule="atLeast"/>
        <w:ind w:left="0" w:firstLine="360"/>
        <w:contextualSpacing/>
        <w:jc w:val="both"/>
        <w:rPr>
          <w:sz w:val="28"/>
          <w:szCs w:val="28"/>
          <w:lang w:eastAsia="uk-UA"/>
        </w:rPr>
      </w:pPr>
      <w:r w:rsidRPr="002A0A70">
        <w:rPr>
          <w:sz w:val="28"/>
          <w:szCs w:val="28"/>
          <w:lang w:eastAsia="uk-UA"/>
        </w:rPr>
        <w:t>розмір надходжень до державного та місцевих бюджетів і державних цільових фондів, пов’язаних з дією акта</w:t>
      </w:r>
      <w:r w:rsidR="00F63D3A" w:rsidRPr="002A0A70">
        <w:rPr>
          <w:sz w:val="28"/>
          <w:szCs w:val="28"/>
          <w:lang w:eastAsia="uk-UA"/>
        </w:rPr>
        <w:t>,</w:t>
      </w:r>
      <w:r w:rsidRPr="002A0A70">
        <w:rPr>
          <w:sz w:val="28"/>
          <w:szCs w:val="28"/>
          <w:lang w:eastAsia="uk-UA"/>
        </w:rPr>
        <w:t xml:space="preserve"> не передбачається.</w:t>
      </w:r>
    </w:p>
    <w:p w14:paraId="766C81F0" w14:textId="26038FD2" w:rsidR="00E92726" w:rsidRPr="002A0A70" w:rsidRDefault="00E92726" w:rsidP="00E92726">
      <w:pPr>
        <w:suppressAutoHyphens/>
        <w:ind w:firstLine="567"/>
        <w:jc w:val="both"/>
        <w:rPr>
          <w:sz w:val="28"/>
          <w:szCs w:val="28"/>
          <w:lang w:eastAsia="uk-UA"/>
        </w:rPr>
      </w:pPr>
      <w:r w:rsidRPr="002A0A70">
        <w:rPr>
          <w:sz w:val="28"/>
          <w:szCs w:val="28"/>
          <w:lang w:eastAsia="uk-UA"/>
        </w:rPr>
        <w:t>З метою забезпечення рівня поінформованості суб’єктів господарювання Комісі</w:t>
      </w:r>
      <w:r w:rsidR="007E4FFF" w:rsidRPr="002A0A70">
        <w:rPr>
          <w:sz w:val="28"/>
          <w:szCs w:val="28"/>
          <w:lang w:eastAsia="uk-UA"/>
        </w:rPr>
        <w:t>єю</w:t>
      </w:r>
      <w:r w:rsidRPr="002A0A70">
        <w:rPr>
          <w:sz w:val="28"/>
          <w:szCs w:val="28"/>
          <w:lang w:eastAsia="uk-UA"/>
        </w:rPr>
        <w:t xml:space="preserve"> з регулювання азартних ігор та лотерей забезпечено оприлюднення </w:t>
      </w:r>
      <w:r w:rsidR="00EF4CDF" w:rsidRPr="002A0A70">
        <w:rPr>
          <w:sz w:val="28"/>
          <w:szCs w:val="28"/>
          <w:lang w:eastAsia="uk-UA"/>
        </w:rPr>
        <w:t>проєкту акт</w:t>
      </w:r>
      <w:r w:rsidR="00F63D3A" w:rsidRPr="002A0A70">
        <w:rPr>
          <w:sz w:val="28"/>
          <w:szCs w:val="28"/>
          <w:lang w:eastAsia="uk-UA"/>
        </w:rPr>
        <w:t>а в у</w:t>
      </w:r>
      <w:r w:rsidRPr="002A0A70">
        <w:rPr>
          <w:sz w:val="28"/>
          <w:szCs w:val="28"/>
          <w:lang w:eastAsia="uk-UA"/>
        </w:rPr>
        <w:t>становленому законодавством порядку на офіційному вебсайті КРАІЛ</w:t>
      </w:r>
      <w:r w:rsidRPr="002A0A70">
        <w:rPr>
          <w:rFonts w:eastAsia="Calibri"/>
          <w:sz w:val="28"/>
          <w:szCs w:val="28"/>
          <w:lang w:eastAsia="en-US"/>
        </w:rPr>
        <w:t xml:space="preserve"> (</w:t>
      </w:r>
      <w:hyperlink r:id="rId11" w:history="1">
        <w:r w:rsidRPr="002A0A70">
          <w:rPr>
            <w:rFonts w:eastAsia="Calibri"/>
            <w:sz w:val="28"/>
            <w:szCs w:val="28"/>
            <w:u w:val="single"/>
            <w:lang w:eastAsia="en-US"/>
          </w:rPr>
          <w:t>https://gc.gov.ua/</w:t>
        </w:r>
      </w:hyperlink>
      <w:r w:rsidRPr="002A0A70">
        <w:rPr>
          <w:rFonts w:eastAsia="Calibri"/>
          <w:sz w:val="28"/>
          <w:szCs w:val="28"/>
          <w:lang w:eastAsia="en-US"/>
        </w:rPr>
        <w:t>) у розділі «</w:t>
      </w:r>
      <w:hyperlink r:id="rId12" w:history="1">
        <w:r w:rsidRPr="002A0A70">
          <w:rPr>
            <w:rFonts w:eastAsia="Calibri"/>
            <w:sz w:val="28"/>
            <w:szCs w:val="28"/>
            <w:lang w:eastAsia="uk-UA"/>
          </w:rPr>
          <w:t>Регуляторна діяльність та консультації з громадськістю</w:t>
        </w:r>
      </w:hyperlink>
      <w:r w:rsidRPr="002A0A70">
        <w:rPr>
          <w:rFonts w:eastAsia="Calibri"/>
          <w:sz w:val="28"/>
          <w:szCs w:val="28"/>
          <w:lang w:eastAsia="uk-UA"/>
        </w:rPr>
        <w:t>».</w:t>
      </w:r>
    </w:p>
    <w:p w14:paraId="7432C5CD" w14:textId="77777777" w:rsidR="00E603AD" w:rsidRPr="002A0A70" w:rsidRDefault="00E603AD" w:rsidP="00E603AD">
      <w:pPr>
        <w:suppressAutoHyphens/>
        <w:spacing w:line="20" w:lineRule="atLeast"/>
        <w:ind w:firstLine="567"/>
        <w:contextualSpacing/>
        <w:jc w:val="both"/>
        <w:rPr>
          <w:rFonts w:eastAsia="Calibri"/>
          <w:sz w:val="28"/>
          <w:szCs w:val="28"/>
          <w:lang w:eastAsia="en-US"/>
        </w:rPr>
      </w:pPr>
      <w:r w:rsidRPr="002A0A70">
        <w:rPr>
          <w:bCs/>
          <w:sz w:val="28"/>
          <w:szCs w:val="28"/>
          <w:shd w:val="clear" w:color="auto" w:fill="FFFFFF"/>
        </w:rPr>
        <w:t xml:space="preserve">Додатковими показниками </w:t>
      </w:r>
      <w:r w:rsidRPr="002A0A70">
        <w:rPr>
          <w:rFonts w:eastAsia="Calibri"/>
          <w:sz w:val="28"/>
          <w:szCs w:val="28"/>
          <w:lang w:eastAsia="en-US"/>
        </w:rPr>
        <w:t>результативності регуляторного акта є:</w:t>
      </w:r>
    </w:p>
    <w:p w14:paraId="623E65F6" w14:textId="680197A0" w:rsidR="00E603AD" w:rsidRPr="002A0A70" w:rsidRDefault="00E603AD" w:rsidP="007B793D">
      <w:pPr>
        <w:pStyle w:val="af3"/>
        <w:numPr>
          <w:ilvl w:val="0"/>
          <w:numId w:val="5"/>
        </w:numPr>
        <w:spacing w:after="0" w:line="240" w:lineRule="auto"/>
        <w:ind w:left="896" w:hanging="357"/>
        <w:jc w:val="both"/>
        <w:rPr>
          <w:rFonts w:ascii="Times New Roman" w:hAnsi="Times New Roman" w:cs="Times New Roman"/>
          <w:bCs/>
          <w:sz w:val="28"/>
          <w:szCs w:val="28"/>
          <w:shd w:val="clear" w:color="auto" w:fill="FFFFFF"/>
        </w:rPr>
      </w:pPr>
      <w:r w:rsidRPr="002A0A70">
        <w:rPr>
          <w:rFonts w:ascii="Times New Roman" w:hAnsi="Times New Roman" w:cs="Times New Roman"/>
          <w:bCs/>
          <w:sz w:val="28"/>
          <w:szCs w:val="28"/>
          <w:shd w:val="clear" w:color="auto" w:fill="FFFFFF"/>
        </w:rPr>
        <w:t xml:space="preserve">кількість </w:t>
      </w:r>
      <w:r w:rsidR="00922D55" w:rsidRPr="002A0A70">
        <w:rPr>
          <w:rFonts w:ascii="Times New Roman" w:hAnsi="Times New Roman" w:cs="Times New Roman"/>
          <w:bCs/>
          <w:sz w:val="28"/>
          <w:szCs w:val="28"/>
          <w:shd w:val="clear" w:color="auto" w:fill="FFFFFF"/>
        </w:rPr>
        <w:t xml:space="preserve">опрацьованих </w:t>
      </w:r>
      <w:r w:rsidR="00EB6F7C" w:rsidRPr="002A0A70">
        <w:rPr>
          <w:rFonts w:ascii="Times New Roman" w:hAnsi="Times New Roman" w:cs="Times New Roman"/>
          <w:bCs/>
          <w:sz w:val="28"/>
          <w:szCs w:val="28"/>
          <w:shd w:val="clear" w:color="auto" w:fill="FFFFFF"/>
        </w:rPr>
        <w:t xml:space="preserve">документів </w:t>
      </w:r>
      <w:r w:rsidR="007B793D" w:rsidRPr="002A0A70">
        <w:rPr>
          <w:rFonts w:ascii="Times New Roman" w:hAnsi="Times New Roman" w:cs="Times New Roman"/>
          <w:bCs/>
          <w:sz w:val="28"/>
          <w:szCs w:val="28"/>
          <w:shd w:val="clear" w:color="auto" w:fill="FFFFFF"/>
        </w:rPr>
        <w:t xml:space="preserve"> здобувачів ліцензій/ліцензіатів</w:t>
      </w:r>
      <w:r w:rsidR="00922D55" w:rsidRPr="002A0A70">
        <w:rPr>
          <w:rFonts w:ascii="Times New Roman" w:hAnsi="Times New Roman" w:cs="Times New Roman"/>
          <w:bCs/>
          <w:sz w:val="28"/>
          <w:szCs w:val="28"/>
          <w:shd w:val="clear" w:color="auto" w:fill="FFFFFF"/>
        </w:rPr>
        <w:t xml:space="preserve"> </w:t>
      </w:r>
      <w:r w:rsidR="00922D55" w:rsidRPr="002A0A70">
        <w:rPr>
          <w:rFonts w:ascii="Times New Roman" w:hAnsi="Times New Roman" w:cs="Times New Roman"/>
          <w:sz w:val="28"/>
          <w:szCs w:val="28"/>
        </w:rPr>
        <w:t>щодо забезпечення прав маломобільних груп населення;</w:t>
      </w:r>
    </w:p>
    <w:p w14:paraId="64CD9966" w14:textId="5C080594" w:rsidR="00922D55" w:rsidRPr="002A0A70" w:rsidRDefault="00922D55" w:rsidP="007B793D">
      <w:pPr>
        <w:pStyle w:val="af3"/>
        <w:numPr>
          <w:ilvl w:val="0"/>
          <w:numId w:val="5"/>
        </w:numPr>
        <w:spacing w:after="0" w:line="240" w:lineRule="auto"/>
        <w:ind w:left="896" w:hanging="357"/>
        <w:jc w:val="both"/>
        <w:rPr>
          <w:rFonts w:ascii="Times New Roman" w:hAnsi="Times New Roman" w:cs="Times New Roman"/>
          <w:bCs/>
          <w:sz w:val="28"/>
          <w:szCs w:val="28"/>
          <w:shd w:val="clear" w:color="auto" w:fill="FFFFFF"/>
        </w:rPr>
      </w:pPr>
      <w:r w:rsidRPr="002A0A70">
        <w:rPr>
          <w:rFonts w:ascii="Times New Roman" w:hAnsi="Times New Roman" w:cs="Times New Roman"/>
          <w:sz w:val="28"/>
          <w:szCs w:val="28"/>
        </w:rPr>
        <w:t xml:space="preserve">кількість суб’єктів господарювання, які не привели діяльність </w:t>
      </w:r>
      <w:r w:rsidR="007B793D" w:rsidRPr="002A0A70">
        <w:rPr>
          <w:rFonts w:ascii="Times New Roman" w:hAnsi="Times New Roman" w:cs="Times New Roman"/>
          <w:sz w:val="28"/>
          <w:szCs w:val="28"/>
        </w:rPr>
        <w:t>у відповідність із вимогами регуляторного акта;</w:t>
      </w:r>
    </w:p>
    <w:p w14:paraId="1531C979" w14:textId="7B330B7A" w:rsidR="007B793D" w:rsidRPr="002A0A70" w:rsidRDefault="007B793D" w:rsidP="007B793D">
      <w:pPr>
        <w:pStyle w:val="af3"/>
        <w:numPr>
          <w:ilvl w:val="0"/>
          <w:numId w:val="5"/>
        </w:numPr>
        <w:spacing w:after="0" w:line="240" w:lineRule="auto"/>
        <w:ind w:left="896" w:hanging="357"/>
        <w:jc w:val="both"/>
        <w:rPr>
          <w:rFonts w:ascii="Times New Roman" w:hAnsi="Times New Roman" w:cs="Times New Roman"/>
          <w:bCs/>
          <w:sz w:val="28"/>
          <w:szCs w:val="28"/>
          <w:shd w:val="clear" w:color="auto" w:fill="FFFFFF"/>
        </w:rPr>
      </w:pPr>
      <w:r w:rsidRPr="002A0A70">
        <w:rPr>
          <w:rFonts w:ascii="Times New Roman" w:hAnsi="Times New Roman" w:cs="Times New Roman"/>
          <w:sz w:val="28"/>
          <w:szCs w:val="28"/>
        </w:rPr>
        <w:t>кількість виданих ліцензій з дотриманням вимог регуляторного акта.</w:t>
      </w:r>
    </w:p>
    <w:p w14:paraId="45C1C742" w14:textId="77777777" w:rsidR="007B793D" w:rsidRPr="002A0A70" w:rsidRDefault="007B793D" w:rsidP="007B793D">
      <w:pPr>
        <w:pStyle w:val="af3"/>
        <w:spacing w:after="0" w:line="240" w:lineRule="auto"/>
        <w:ind w:left="896"/>
        <w:jc w:val="both"/>
        <w:rPr>
          <w:rFonts w:ascii="Times New Roman" w:hAnsi="Times New Roman" w:cs="Times New Roman"/>
          <w:bCs/>
          <w:sz w:val="28"/>
          <w:szCs w:val="28"/>
          <w:shd w:val="clear" w:color="auto" w:fill="FFFFFF"/>
        </w:rPr>
      </w:pPr>
    </w:p>
    <w:p w14:paraId="171AF1CC" w14:textId="77777777" w:rsidR="006F4E2C" w:rsidRPr="002A0A70" w:rsidRDefault="006F4E2C" w:rsidP="006F4E2C">
      <w:pPr>
        <w:shd w:val="clear" w:color="auto" w:fill="FFFFFF"/>
        <w:spacing w:line="20" w:lineRule="atLeast"/>
        <w:ind w:firstLine="567"/>
        <w:contextualSpacing/>
        <w:jc w:val="center"/>
        <w:rPr>
          <w:b/>
          <w:bCs/>
          <w:sz w:val="28"/>
          <w:szCs w:val="28"/>
          <w:lang w:eastAsia="uk-UA"/>
        </w:rPr>
      </w:pPr>
      <w:r w:rsidRPr="002A0A70">
        <w:rPr>
          <w:b/>
          <w:bCs/>
          <w:sz w:val="28"/>
          <w:szCs w:val="28"/>
          <w:lang w:eastAsia="uk-UA"/>
        </w:rPr>
        <w:t>IX. Визначення заходів, за допомогою яких здійснюватиметься відстеження результативності дії регуляторного акта</w:t>
      </w:r>
      <w:bookmarkStart w:id="44" w:name="n171"/>
      <w:bookmarkEnd w:id="44"/>
    </w:p>
    <w:p w14:paraId="174DEF9F" w14:textId="77777777" w:rsidR="001F5E17" w:rsidRPr="002A0A70" w:rsidRDefault="001F5E17" w:rsidP="006F4E2C">
      <w:pPr>
        <w:shd w:val="clear" w:color="auto" w:fill="FFFFFF"/>
        <w:spacing w:line="20" w:lineRule="atLeast"/>
        <w:ind w:firstLine="567"/>
        <w:contextualSpacing/>
        <w:jc w:val="center"/>
        <w:rPr>
          <w:b/>
          <w:bCs/>
          <w:sz w:val="16"/>
          <w:szCs w:val="16"/>
          <w:lang w:eastAsia="uk-UA"/>
        </w:rPr>
      </w:pPr>
    </w:p>
    <w:p w14:paraId="1994776F" w14:textId="77777777" w:rsidR="00E83145" w:rsidRPr="002A0A70" w:rsidRDefault="00E83145" w:rsidP="00E83145">
      <w:pPr>
        <w:spacing w:line="20" w:lineRule="atLeast"/>
        <w:ind w:firstLine="567"/>
        <w:contextualSpacing/>
        <w:jc w:val="both"/>
        <w:rPr>
          <w:sz w:val="28"/>
          <w:szCs w:val="28"/>
        </w:rPr>
      </w:pPr>
      <w:r w:rsidRPr="002A0A70">
        <w:rPr>
          <w:sz w:val="28"/>
          <w:szCs w:val="28"/>
        </w:rPr>
        <w:t>Відстеження результативності регуляторного акта здійснюватиметься шляхом аналізу статистичної інформації, отриманої в межах реалізації КРАІЛ власних повноважень.</w:t>
      </w:r>
    </w:p>
    <w:p w14:paraId="6FB691D9" w14:textId="77777777" w:rsidR="00E83145" w:rsidRPr="002A0A70" w:rsidRDefault="00E83145" w:rsidP="00E83145">
      <w:pPr>
        <w:spacing w:line="20" w:lineRule="atLeast"/>
        <w:ind w:firstLine="567"/>
        <w:contextualSpacing/>
        <w:jc w:val="both"/>
        <w:rPr>
          <w:sz w:val="28"/>
          <w:szCs w:val="28"/>
        </w:rPr>
      </w:pPr>
      <w:r w:rsidRPr="002A0A70">
        <w:rPr>
          <w:sz w:val="28"/>
          <w:szCs w:val="28"/>
        </w:rPr>
        <w:t>Базове відстеження результативності здійснюватиметься через рік після набрання чинності цим регуляторним актом.</w:t>
      </w:r>
    </w:p>
    <w:p w14:paraId="4A061855" w14:textId="77777777" w:rsidR="00E83145" w:rsidRPr="002A0A70" w:rsidRDefault="00E83145" w:rsidP="00E83145">
      <w:pPr>
        <w:spacing w:line="20" w:lineRule="atLeast"/>
        <w:ind w:firstLine="567"/>
        <w:contextualSpacing/>
        <w:jc w:val="both"/>
        <w:rPr>
          <w:sz w:val="28"/>
          <w:szCs w:val="28"/>
        </w:rPr>
      </w:pPr>
      <w:r w:rsidRPr="002A0A70">
        <w:rPr>
          <w:sz w:val="28"/>
          <w:szCs w:val="28"/>
        </w:rPr>
        <w:t>Повторне відстеження результативності регуляторного акта здійснюватиметься через два роки від дня набрання ним чинності.</w:t>
      </w:r>
    </w:p>
    <w:p w14:paraId="66E0614C" w14:textId="77777777" w:rsidR="00E83145" w:rsidRPr="002A0A70" w:rsidRDefault="00E83145" w:rsidP="00E83145">
      <w:pPr>
        <w:spacing w:line="20" w:lineRule="atLeast"/>
        <w:ind w:firstLine="567"/>
        <w:contextualSpacing/>
        <w:jc w:val="both"/>
        <w:rPr>
          <w:sz w:val="28"/>
          <w:szCs w:val="28"/>
        </w:rPr>
      </w:pPr>
      <w:r w:rsidRPr="002A0A70">
        <w:rPr>
          <w:sz w:val="28"/>
          <w:szCs w:val="28"/>
        </w:rPr>
        <w:lastRenderedPageBreak/>
        <w:t>Періодичне відстеження результативності регуляторного акта здійснюватиметься через кожні три роки, починаючи з дня виконання заходів із повторного відстеження.</w:t>
      </w:r>
    </w:p>
    <w:p w14:paraId="49019A71" w14:textId="77777777" w:rsidR="00E83145" w:rsidRPr="002A0A70" w:rsidRDefault="00E83145" w:rsidP="00E83145">
      <w:pPr>
        <w:spacing w:line="20" w:lineRule="atLeast"/>
        <w:ind w:firstLine="567"/>
        <w:contextualSpacing/>
        <w:jc w:val="both"/>
        <w:rPr>
          <w:sz w:val="28"/>
          <w:szCs w:val="28"/>
        </w:rPr>
      </w:pPr>
      <w:r w:rsidRPr="002A0A70">
        <w:rPr>
          <w:sz w:val="28"/>
          <w:szCs w:val="28"/>
        </w:rPr>
        <w:t>Метод проведення відстеження результативності – статистичний.</w:t>
      </w:r>
    </w:p>
    <w:p w14:paraId="5D8EC83A" w14:textId="39F0C276" w:rsidR="00E83145" w:rsidRPr="002A0A70" w:rsidRDefault="00E83145" w:rsidP="00E83145">
      <w:pPr>
        <w:spacing w:line="20" w:lineRule="atLeast"/>
        <w:ind w:firstLine="567"/>
        <w:contextualSpacing/>
        <w:jc w:val="both"/>
        <w:rPr>
          <w:sz w:val="28"/>
          <w:szCs w:val="28"/>
        </w:rPr>
      </w:pPr>
      <w:r w:rsidRPr="002A0A70">
        <w:rPr>
          <w:sz w:val="28"/>
          <w:szCs w:val="28"/>
        </w:rPr>
        <w:t>Виконавець заходів з відстеження результативності – КРАІЛ.</w:t>
      </w:r>
    </w:p>
    <w:p w14:paraId="49A4377B" w14:textId="5C8B5359" w:rsidR="00E83145" w:rsidRPr="002A0A70" w:rsidRDefault="00E83145" w:rsidP="00E83145">
      <w:pPr>
        <w:spacing w:line="20" w:lineRule="atLeast"/>
        <w:ind w:firstLine="567"/>
        <w:contextualSpacing/>
        <w:jc w:val="both"/>
        <w:rPr>
          <w:sz w:val="28"/>
          <w:szCs w:val="28"/>
        </w:rPr>
      </w:pPr>
      <w:r w:rsidRPr="002A0A70">
        <w:rPr>
          <w:sz w:val="28"/>
          <w:szCs w:val="28"/>
        </w:rPr>
        <w:t>У разі виявлення під час здійснення заходів з відстеження результативності неврегульованих та проблемних питань, вони будуть вирішуватися шляхом внесення відповідних змін до регуляторного акта.</w:t>
      </w:r>
    </w:p>
    <w:p w14:paraId="3ED108DB" w14:textId="77777777" w:rsidR="006F4E2C" w:rsidRPr="002A0A70" w:rsidRDefault="006F4E2C" w:rsidP="006F4E2C">
      <w:pPr>
        <w:spacing w:line="20" w:lineRule="atLeast"/>
        <w:ind w:firstLine="567"/>
        <w:contextualSpacing/>
        <w:jc w:val="both"/>
        <w:rPr>
          <w:sz w:val="28"/>
          <w:szCs w:val="28"/>
        </w:rPr>
      </w:pPr>
    </w:p>
    <w:p w14:paraId="50E50F96" w14:textId="77777777" w:rsidR="00EC0C9D" w:rsidRPr="002A0A70" w:rsidRDefault="00EC0C9D" w:rsidP="006F4E2C">
      <w:pPr>
        <w:spacing w:line="20" w:lineRule="atLeast"/>
        <w:ind w:firstLine="567"/>
        <w:contextualSpacing/>
        <w:jc w:val="both"/>
        <w:rPr>
          <w:sz w:val="28"/>
          <w:szCs w:val="28"/>
        </w:rPr>
      </w:pPr>
    </w:p>
    <w:p w14:paraId="5BB9D8AE" w14:textId="072A497B" w:rsidR="00604075" w:rsidRPr="002A0A70" w:rsidRDefault="00604075" w:rsidP="00E83145">
      <w:pPr>
        <w:tabs>
          <w:tab w:val="left" w:pos="7088"/>
        </w:tabs>
        <w:spacing w:line="20" w:lineRule="atLeast"/>
        <w:contextualSpacing/>
        <w:jc w:val="both"/>
        <w:rPr>
          <w:b/>
          <w:bCs/>
          <w:sz w:val="28"/>
          <w:szCs w:val="28"/>
        </w:rPr>
      </w:pPr>
      <w:r w:rsidRPr="002A0A70">
        <w:rPr>
          <w:b/>
          <w:bCs/>
          <w:sz w:val="28"/>
          <w:szCs w:val="28"/>
        </w:rPr>
        <w:t xml:space="preserve">Голова </w:t>
      </w:r>
      <w:r w:rsidR="00E83145" w:rsidRPr="002A0A70">
        <w:rPr>
          <w:b/>
          <w:bCs/>
          <w:sz w:val="28"/>
          <w:szCs w:val="28"/>
        </w:rPr>
        <w:t>КРАІЛ</w:t>
      </w:r>
      <w:r w:rsidRPr="002A0A70">
        <w:rPr>
          <w:b/>
          <w:bCs/>
          <w:sz w:val="28"/>
          <w:szCs w:val="28"/>
        </w:rPr>
        <w:t xml:space="preserve">     </w:t>
      </w:r>
      <w:r w:rsidR="00E83145" w:rsidRPr="002A0A70">
        <w:rPr>
          <w:b/>
          <w:bCs/>
          <w:sz w:val="28"/>
          <w:szCs w:val="28"/>
        </w:rPr>
        <w:t xml:space="preserve">                                                                     </w:t>
      </w:r>
      <w:r w:rsidRPr="002A0A70">
        <w:rPr>
          <w:b/>
          <w:bCs/>
          <w:sz w:val="28"/>
          <w:szCs w:val="28"/>
        </w:rPr>
        <w:t>І</w:t>
      </w:r>
      <w:r w:rsidR="00F63D3A" w:rsidRPr="002A0A70">
        <w:rPr>
          <w:b/>
          <w:bCs/>
          <w:sz w:val="28"/>
          <w:szCs w:val="28"/>
        </w:rPr>
        <w:t>ван</w:t>
      </w:r>
      <w:r w:rsidRPr="002A0A70">
        <w:rPr>
          <w:b/>
          <w:bCs/>
          <w:sz w:val="28"/>
          <w:szCs w:val="28"/>
        </w:rPr>
        <w:t xml:space="preserve"> РУДИЙ </w:t>
      </w:r>
    </w:p>
    <w:p w14:paraId="0AAF75E0" w14:textId="77777777" w:rsidR="00BC10FB" w:rsidRPr="002A0A70" w:rsidRDefault="00BC10FB" w:rsidP="00E83145">
      <w:pPr>
        <w:tabs>
          <w:tab w:val="left" w:pos="7088"/>
        </w:tabs>
        <w:spacing w:line="20" w:lineRule="atLeast"/>
        <w:contextualSpacing/>
        <w:jc w:val="both"/>
        <w:rPr>
          <w:b/>
          <w:bCs/>
          <w:sz w:val="28"/>
          <w:szCs w:val="28"/>
        </w:rPr>
      </w:pPr>
    </w:p>
    <w:p w14:paraId="673C197A" w14:textId="77777777" w:rsidR="00BC10FB" w:rsidRPr="002A0A70" w:rsidRDefault="00BC10FB" w:rsidP="00E83145">
      <w:pPr>
        <w:tabs>
          <w:tab w:val="left" w:pos="7088"/>
        </w:tabs>
        <w:spacing w:line="20" w:lineRule="atLeast"/>
        <w:contextualSpacing/>
        <w:jc w:val="both"/>
        <w:rPr>
          <w:b/>
          <w:bCs/>
          <w:sz w:val="28"/>
          <w:szCs w:val="28"/>
        </w:rPr>
      </w:pPr>
    </w:p>
    <w:p w14:paraId="2AF89034" w14:textId="77777777" w:rsidR="00BC10FB" w:rsidRPr="002A0A70" w:rsidRDefault="00BC10FB" w:rsidP="00E83145">
      <w:pPr>
        <w:tabs>
          <w:tab w:val="left" w:pos="7088"/>
        </w:tabs>
        <w:spacing w:line="20" w:lineRule="atLeast"/>
        <w:contextualSpacing/>
        <w:jc w:val="both"/>
        <w:rPr>
          <w:b/>
          <w:bCs/>
          <w:sz w:val="28"/>
          <w:szCs w:val="28"/>
        </w:rPr>
      </w:pPr>
    </w:p>
    <w:p w14:paraId="7276AEFA" w14:textId="77777777" w:rsidR="00BC10FB" w:rsidRPr="002A0A70" w:rsidRDefault="00BC10FB" w:rsidP="00E83145">
      <w:pPr>
        <w:tabs>
          <w:tab w:val="left" w:pos="7088"/>
        </w:tabs>
        <w:spacing w:line="20" w:lineRule="atLeast"/>
        <w:contextualSpacing/>
        <w:jc w:val="both"/>
        <w:rPr>
          <w:b/>
          <w:bCs/>
        </w:rPr>
        <w:sectPr w:rsidR="00BC10FB" w:rsidRPr="002A0A70" w:rsidSect="001B0EEF">
          <w:headerReference w:type="default" r:id="rId13"/>
          <w:pgSz w:w="11906" w:h="16838"/>
          <w:pgMar w:top="1134" w:right="567" w:bottom="1701" w:left="1701" w:header="1134" w:footer="0" w:gutter="0"/>
          <w:cols w:space="720"/>
          <w:formProt w:val="0"/>
          <w:titlePg/>
          <w:docGrid w:linePitch="360"/>
        </w:sectPr>
      </w:pPr>
    </w:p>
    <w:p w14:paraId="3AD68375" w14:textId="77777777" w:rsidR="00BC10FB" w:rsidRPr="002A0A70" w:rsidRDefault="00BC10FB" w:rsidP="00BC10FB">
      <w:pPr>
        <w:suppressAutoHyphens/>
        <w:spacing w:line="20" w:lineRule="atLeast"/>
        <w:contextualSpacing/>
        <w:jc w:val="center"/>
        <w:rPr>
          <w:b/>
          <w:sz w:val="28"/>
          <w:szCs w:val="28"/>
        </w:rPr>
      </w:pPr>
      <w:r w:rsidRPr="002A0A70">
        <w:rPr>
          <w:b/>
          <w:sz w:val="28"/>
          <w:szCs w:val="28"/>
          <w:lang w:eastAsia="uk-UA"/>
        </w:rPr>
        <w:lastRenderedPageBreak/>
        <w:t xml:space="preserve">ВИТРАТИ  </w:t>
      </w:r>
    </w:p>
    <w:p w14:paraId="527DFC1D" w14:textId="77777777" w:rsidR="00BC10FB" w:rsidRPr="002A0A70" w:rsidRDefault="00BC10FB" w:rsidP="00BC10FB">
      <w:pPr>
        <w:suppressAutoHyphens/>
        <w:spacing w:line="20" w:lineRule="atLeast"/>
        <w:contextualSpacing/>
        <w:jc w:val="center"/>
        <w:rPr>
          <w:b/>
          <w:sz w:val="28"/>
          <w:szCs w:val="28"/>
          <w:lang w:eastAsia="uk-UA"/>
        </w:rPr>
      </w:pPr>
      <w:r w:rsidRPr="002A0A70">
        <w:rPr>
          <w:b/>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p w14:paraId="277C6A61" w14:textId="77777777" w:rsidR="00506D0E" w:rsidRPr="002A0A70" w:rsidRDefault="00506D0E" w:rsidP="00506D0E">
      <w:pPr>
        <w:shd w:val="clear" w:color="auto" w:fill="FFFFFF"/>
        <w:spacing w:line="20" w:lineRule="atLeast"/>
        <w:contextualSpacing/>
        <w:jc w:val="center"/>
        <w:rPr>
          <w:b/>
          <w:bCs/>
          <w:sz w:val="28"/>
          <w:szCs w:val="28"/>
        </w:rPr>
      </w:pPr>
      <w:r w:rsidRPr="002A0A70">
        <w:rPr>
          <w:b/>
          <w:bCs/>
          <w:sz w:val="28"/>
          <w:szCs w:val="28"/>
        </w:rPr>
        <w:t>(Альтернатива 2)</w:t>
      </w:r>
    </w:p>
    <w:p w14:paraId="463DD1DB" w14:textId="77777777" w:rsidR="00BC10FB" w:rsidRPr="002A0A70" w:rsidRDefault="00BC10FB" w:rsidP="00BC10FB">
      <w:pPr>
        <w:suppressAutoHyphens/>
        <w:spacing w:line="20" w:lineRule="atLeast"/>
        <w:contextualSpacing/>
        <w:jc w:val="center"/>
        <w:rPr>
          <w:b/>
          <w:sz w:val="20"/>
          <w:szCs w:val="20"/>
        </w:rPr>
      </w:pPr>
    </w:p>
    <w:tbl>
      <w:tblPr>
        <w:tblW w:w="4994" w:type="pct"/>
        <w:jc w:val="center"/>
        <w:tblLayout w:type="fixed"/>
        <w:tblCellMar>
          <w:top w:w="15" w:type="dxa"/>
          <w:left w:w="15" w:type="dxa"/>
          <w:bottom w:w="15" w:type="dxa"/>
          <w:right w:w="15" w:type="dxa"/>
        </w:tblCellMar>
        <w:tblLook w:val="0000" w:firstRow="0" w:lastRow="0" w:firstColumn="0" w:lastColumn="0" w:noHBand="0" w:noVBand="0"/>
      </w:tblPr>
      <w:tblGrid>
        <w:gridCol w:w="1746"/>
        <w:gridCol w:w="4060"/>
        <w:gridCol w:w="1891"/>
        <w:gridCol w:w="1919"/>
      </w:tblGrid>
      <w:tr w:rsidR="002A0A70" w:rsidRPr="002A0A70" w14:paraId="1B7BC7C8"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4CA898EC" w14:textId="77777777" w:rsidR="00BC10FB" w:rsidRPr="002A0A70" w:rsidRDefault="00BC10FB" w:rsidP="00BC10FB">
            <w:pPr>
              <w:suppressAutoHyphens/>
              <w:spacing w:line="20" w:lineRule="atLeast"/>
              <w:contextualSpacing/>
              <w:jc w:val="center"/>
              <w:rPr>
                <w:b/>
                <w:bCs/>
                <w:sz w:val="28"/>
                <w:szCs w:val="28"/>
              </w:rPr>
            </w:pPr>
            <w:bookmarkStart w:id="45" w:name="n178"/>
            <w:bookmarkEnd w:id="45"/>
            <w:r w:rsidRPr="002A0A70">
              <w:rPr>
                <w:b/>
                <w:bCs/>
                <w:sz w:val="28"/>
                <w:szCs w:val="28"/>
                <w:lang w:eastAsia="uk-UA"/>
              </w:rPr>
              <w:t>Порядковий номер</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7AFF71D1" w14:textId="77777777" w:rsidR="00BC10FB" w:rsidRPr="002A0A70" w:rsidRDefault="00BC10FB" w:rsidP="00BC10FB">
            <w:pPr>
              <w:suppressAutoHyphens/>
              <w:spacing w:line="20" w:lineRule="atLeast"/>
              <w:ind w:left="125"/>
              <w:contextualSpacing/>
              <w:jc w:val="center"/>
              <w:rPr>
                <w:b/>
                <w:bCs/>
                <w:sz w:val="28"/>
                <w:szCs w:val="28"/>
              </w:rPr>
            </w:pPr>
            <w:r w:rsidRPr="002A0A70">
              <w:rPr>
                <w:b/>
                <w:bCs/>
                <w:sz w:val="28"/>
                <w:szCs w:val="28"/>
                <w:lang w:eastAsia="uk-UA"/>
              </w:rPr>
              <w:t>Витрати</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47D59FD6" w14:textId="77777777" w:rsidR="00EE2614" w:rsidRPr="002A0A70" w:rsidRDefault="00BC10FB" w:rsidP="00BC10FB">
            <w:pPr>
              <w:suppressAutoHyphens/>
              <w:spacing w:line="20" w:lineRule="atLeast"/>
              <w:contextualSpacing/>
              <w:jc w:val="center"/>
              <w:rPr>
                <w:b/>
                <w:bCs/>
                <w:sz w:val="28"/>
                <w:szCs w:val="28"/>
                <w:lang w:eastAsia="uk-UA"/>
              </w:rPr>
            </w:pPr>
            <w:r w:rsidRPr="002A0A70">
              <w:rPr>
                <w:b/>
                <w:bCs/>
                <w:sz w:val="28"/>
                <w:szCs w:val="28"/>
                <w:lang w:eastAsia="uk-UA"/>
              </w:rPr>
              <w:t xml:space="preserve">За перший </w:t>
            </w:r>
          </w:p>
          <w:p w14:paraId="34BE6832" w14:textId="0CC39FC9" w:rsidR="00BC10FB" w:rsidRPr="002A0A70" w:rsidRDefault="00BC10FB" w:rsidP="00BC10FB">
            <w:pPr>
              <w:suppressAutoHyphens/>
              <w:spacing w:line="20" w:lineRule="atLeast"/>
              <w:contextualSpacing/>
              <w:jc w:val="center"/>
              <w:rPr>
                <w:b/>
                <w:bCs/>
                <w:sz w:val="28"/>
                <w:szCs w:val="28"/>
              </w:rPr>
            </w:pPr>
            <w:r w:rsidRPr="002A0A70">
              <w:rPr>
                <w:b/>
                <w:bCs/>
                <w:sz w:val="28"/>
                <w:szCs w:val="28"/>
                <w:lang w:eastAsia="uk-UA"/>
              </w:rPr>
              <w:t>рік</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07B01704" w14:textId="77777777" w:rsidR="00BC10FB" w:rsidRPr="002A0A70" w:rsidRDefault="00BC10FB" w:rsidP="00BC10FB">
            <w:pPr>
              <w:suppressAutoHyphens/>
              <w:spacing w:line="20" w:lineRule="atLeast"/>
              <w:contextualSpacing/>
              <w:jc w:val="center"/>
              <w:rPr>
                <w:b/>
                <w:bCs/>
                <w:sz w:val="28"/>
                <w:szCs w:val="28"/>
                <w:lang w:eastAsia="uk-UA"/>
              </w:rPr>
            </w:pPr>
            <w:r w:rsidRPr="002A0A70">
              <w:rPr>
                <w:b/>
                <w:bCs/>
                <w:sz w:val="28"/>
                <w:szCs w:val="28"/>
                <w:lang w:eastAsia="uk-UA"/>
              </w:rPr>
              <w:t xml:space="preserve">За п’ять </w:t>
            </w:r>
          </w:p>
          <w:p w14:paraId="096FA78F" w14:textId="77777777" w:rsidR="00BC10FB" w:rsidRPr="002A0A70" w:rsidRDefault="00BC10FB" w:rsidP="00BC10FB">
            <w:pPr>
              <w:suppressAutoHyphens/>
              <w:spacing w:line="20" w:lineRule="atLeast"/>
              <w:contextualSpacing/>
              <w:jc w:val="center"/>
              <w:rPr>
                <w:b/>
                <w:bCs/>
                <w:sz w:val="28"/>
                <w:szCs w:val="28"/>
              </w:rPr>
            </w:pPr>
            <w:r w:rsidRPr="002A0A70">
              <w:rPr>
                <w:b/>
                <w:bCs/>
                <w:sz w:val="28"/>
                <w:szCs w:val="28"/>
                <w:lang w:eastAsia="uk-UA"/>
              </w:rPr>
              <w:t>років</w:t>
            </w:r>
          </w:p>
        </w:tc>
      </w:tr>
      <w:tr w:rsidR="002A0A70" w:rsidRPr="002A0A70" w14:paraId="3DB0779B"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76AC0B49" w14:textId="77777777" w:rsidR="00BC10FB" w:rsidRPr="002A0A70" w:rsidRDefault="00BC10FB" w:rsidP="00BC10FB">
            <w:pPr>
              <w:suppressAutoHyphens/>
              <w:spacing w:line="20" w:lineRule="atLeast"/>
              <w:contextualSpacing/>
              <w:jc w:val="center"/>
              <w:rPr>
                <w:sz w:val="28"/>
                <w:szCs w:val="28"/>
              </w:rPr>
            </w:pPr>
            <w:r w:rsidRPr="002A0A70">
              <w:rPr>
                <w:sz w:val="28"/>
                <w:szCs w:val="28"/>
                <w:lang w:eastAsia="uk-UA"/>
              </w:rPr>
              <w:t>1</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4139E23C" w14:textId="77777777" w:rsidR="00BC10FB" w:rsidRPr="002A0A70" w:rsidRDefault="00BC10FB" w:rsidP="00BC10FB">
            <w:pPr>
              <w:suppressAutoHyphens/>
              <w:spacing w:line="20" w:lineRule="atLeast"/>
              <w:ind w:left="125"/>
              <w:contextualSpacing/>
              <w:rPr>
                <w:sz w:val="28"/>
                <w:szCs w:val="28"/>
              </w:rPr>
            </w:pPr>
            <w:r w:rsidRPr="002A0A70">
              <w:rPr>
                <w:sz w:val="28"/>
                <w:szCs w:val="28"/>
                <w:shd w:val="clear" w:color="auto" w:fill="FFFFFF"/>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64A8F53B" w14:textId="77777777" w:rsidR="00BC10FB" w:rsidRPr="002A0A70" w:rsidRDefault="00BC10FB" w:rsidP="00BC10FB">
            <w:pPr>
              <w:tabs>
                <w:tab w:val="left" w:pos="705"/>
              </w:tabs>
              <w:suppressAutoHyphens/>
              <w:spacing w:line="20" w:lineRule="atLeast"/>
              <w:contextualSpacing/>
              <w:jc w:val="center"/>
              <w:rPr>
                <w:sz w:val="28"/>
                <w:szCs w:val="28"/>
              </w:rPr>
            </w:pPr>
            <w:r w:rsidRPr="002A0A70">
              <w:rPr>
                <w:sz w:val="28"/>
                <w:szCs w:val="28"/>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0D4C5AE" w14:textId="77777777" w:rsidR="00BC10FB" w:rsidRPr="002A0A70" w:rsidRDefault="00BC10FB" w:rsidP="00BC10FB">
            <w:pPr>
              <w:suppressAutoHyphens/>
              <w:spacing w:line="20" w:lineRule="atLeast"/>
              <w:contextualSpacing/>
              <w:jc w:val="center"/>
              <w:rPr>
                <w:sz w:val="28"/>
                <w:szCs w:val="28"/>
              </w:rPr>
            </w:pPr>
            <w:r w:rsidRPr="002A0A70">
              <w:rPr>
                <w:sz w:val="28"/>
                <w:szCs w:val="28"/>
              </w:rPr>
              <w:t>0</w:t>
            </w:r>
          </w:p>
        </w:tc>
      </w:tr>
      <w:tr w:rsidR="002A0A70" w:rsidRPr="002A0A70" w14:paraId="3DCDB916"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35E95584" w14:textId="77777777" w:rsidR="00BC10FB" w:rsidRPr="002A0A70" w:rsidRDefault="00BC10FB" w:rsidP="00BC10FB">
            <w:pPr>
              <w:suppressAutoHyphens/>
              <w:spacing w:line="20" w:lineRule="atLeast"/>
              <w:contextualSpacing/>
              <w:jc w:val="center"/>
              <w:rPr>
                <w:sz w:val="28"/>
                <w:szCs w:val="28"/>
                <w:lang w:eastAsia="uk-UA"/>
              </w:rPr>
            </w:pPr>
            <w:r w:rsidRPr="002A0A70">
              <w:rPr>
                <w:sz w:val="28"/>
                <w:szCs w:val="28"/>
                <w:lang w:eastAsia="uk-UA"/>
              </w:rPr>
              <w:t>2</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53828B7C" w14:textId="77777777" w:rsidR="00BC10FB" w:rsidRPr="002A0A70" w:rsidRDefault="00BC10FB" w:rsidP="00BC10FB">
            <w:pPr>
              <w:suppressAutoHyphens/>
              <w:spacing w:line="20" w:lineRule="atLeast"/>
              <w:ind w:left="125"/>
              <w:contextualSpacing/>
              <w:rPr>
                <w:sz w:val="28"/>
                <w:szCs w:val="28"/>
                <w:lang w:eastAsia="uk-UA"/>
              </w:rPr>
            </w:pPr>
            <w:r w:rsidRPr="002A0A70">
              <w:rPr>
                <w:sz w:val="28"/>
                <w:szCs w:val="28"/>
                <w:shd w:val="clear" w:color="auto" w:fill="FFFFFF"/>
              </w:rPr>
              <w:t>Податки та збори (зміна розміру податків/зборів, виникнення необхідності у сплаті податків/зборів),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522DE86A" w14:textId="77777777" w:rsidR="00BC10FB" w:rsidRPr="002A0A70" w:rsidRDefault="00BC10FB" w:rsidP="00BC10FB">
            <w:pPr>
              <w:suppressAutoHyphens/>
              <w:spacing w:line="20" w:lineRule="atLeast"/>
              <w:contextualSpacing/>
              <w:jc w:val="center"/>
              <w:rPr>
                <w:sz w:val="28"/>
                <w:szCs w:val="28"/>
              </w:rPr>
            </w:pPr>
            <w:r w:rsidRPr="002A0A70">
              <w:rPr>
                <w:sz w:val="28"/>
                <w:szCs w:val="28"/>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63A1894" w14:textId="77777777" w:rsidR="00BC10FB" w:rsidRPr="002A0A70" w:rsidRDefault="00BC10FB" w:rsidP="00BC10FB">
            <w:pPr>
              <w:suppressAutoHyphens/>
              <w:spacing w:line="20" w:lineRule="atLeast"/>
              <w:contextualSpacing/>
              <w:jc w:val="center"/>
              <w:rPr>
                <w:sz w:val="28"/>
                <w:szCs w:val="28"/>
              </w:rPr>
            </w:pPr>
            <w:r w:rsidRPr="002A0A70">
              <w:rPr>
                <w:sz w:val="28"/>
                <w:szCs w:val="28"/>
              </w:rPr>
              <w:t>0</w:t>
            </w:r>
          </w:p>
        </w:tc>
      </w:tr>
      <w:tr w:rsidR="002A0A70" w:rsidRPr="002A0A70" w14:paraId="29256EA4"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18425A3C" w14:textId="77777777" w:rsidR="00BC10FB" w:rsidRPr="002A0A70" w:rsidRDefault="00BC10FB" w:rsidP="00BC10FB">
            <w:pPr>
              <w:suppressAutoHyphens/>
              <w:spacing w:line="20" w:lineRule="atLeast"/>
              <w:contextualSpacing/>
              <w:jc w:val="center"/>
              <w:rPr>
                <w:sz w:val="28"/>
                <w:szCs w:val="28"/>
                <w:lang w:eastAsia="uk-UA"/>
              </w:rPr>
            </w:pPr>
            <w:r w:rsidRPr="002A0A70">
              <w:rPr>
                <w:sz w:val="28"/>
                <w:szCs w:val="28"/>
                <w:lang w:eastAsia="uk-UA"/>
              </w:rPr>
              <w:t>3</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448C7016" w14:textId="32F8E06B" w:rsidR="00BC10FB" w:rsidRPr="002A0A70" w:rsidRDefault="00BC10FB" w:rsidP="00BC10FB">
            <w:pPr>
              <w:suppressAutoHyphens/>
              <w:spacing w:line="20" w:lineRule="atLeast"/>
              <w:ind w:left="125"/>
              <w:contextualSpacing/>
              <w:rPr>
                <w:sz w:val="28"/>
                <w:szCs w:val="28"/>
                <w:lang w:eastAsia="uk-UA"/>
              </w:rPr>
            </w:pPr>
            <w:r w:rsidRPr="002A0A70">
              <w:rPr>
                <w:sz w:val="28"/>
                <w:szCs w:val="28"/>
                <w:shd w:val="clear" w:color="auto" w:fill="FFFFFF"/>
              </w:rPr>
              <w:t>Витрати, пов’язані з веденням обліку, підготовкою та поданням звітності державним органам,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5AB4CFFC" w14:textId="77777777" w:rsidR="00BC10FB" w:rsidRPr="002A0A70" w:rsidRDefault="00BC10FB" w:rsidP="00BC10FB">
            <w:pPr>
              <w:suppressAutoHyphens/>
              <w:spacing w:line="20" w:lineRule="atLeast"/>
              <w:contextualSpacing/>
              <w:jc w:val="center"/>
              <w:rPr>
                <w:sz w:val="28"/>
                <w:szCs w:val="28"/>
              </w:rPr>
            </w:pPr>
            <w:r w:rsidRPr="002A0A70">
              <w:rPr>
                <w:sz w:val="28"/>
                <w:szCs w:val="28"/>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59BE823" w14:textId="77777777" w:rsidR="00BC10FB" w:rsidRPr="002A0A70" w:rsidRDefault="00BC10FB" w:rsidP="00BC10FB">
            <w:pPr>
              <w:suppressAutoHyphens/>
              <w:spacing w:line="20" w:lineRule="atLeast"/>
              <w:contextualSpacing/>
              <w:jc w:val="center"/>
              <w:rPr>
                <w:sz w:val="28"/>
                <w:szCs w:val="28"/>
              </w:rPr>
            </w:pPr>
            <w:r w:rsidRPr="002A0A70">
              <w:rPr>
                <w:sz w:val="28"/>
                <w:szCs w:val="28"/>
              </w:rPr>
              <w:t>0</w:t>
            </w:r>
          </w:p>
        </w:tc>
      </w:tr>
      <w:tr w:rsidR="002A0A70" w:rsidRPr="002A0A70" w14:paraId="417BC2E1"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1C1260F2" w14:textId="77777777" w:rsidR="00BC10FB" w:rsidRPr="002A0A70" w:rsidRDefault="00BC10FB" w:rsidP="00BC10FB">
            <w:pPr>
              <w:suppressAutoHyphens/>
              <w:spacing w:line="20" w:lineRule="atLeast"/>
              <w:contextualSpacing/>
              <w:jc w:val="center"/>
              <w:rPr>
                <w:sz w:val="28"/>
                <w:szCs w:val="28"/>
                <w:lang w:eastAsia="uk-UA"/>
              </w:rPr>
            </w:pPr>
            <w:r w:rsidRPr="002A0A70">
              <w:rPr>
                <w:sz w:val="28"/>
                <w:szCs w:val="28"/>
                <w:lang w:eastAsia="uk-UA"/>
              </w:rPr>
              <w:t>4</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081DF5D0" w14:textId="55DDDD11" w:rsidR="00BC10FB" w:rsidRPr="002A0A70" w:rsidRDefault="007217AE" w:rsidP="00BC10FB">
            <w:pPr>
              <w:suppressAutoHyphens/>
              <w:spacing w:line="20" w:lineRule="atLeast"/>
              <w:ind w:left="125"/>
              <w:contextualSpacing/>
              <w:rPr>
                <w:sz w:val="28"/>
                <w:szCs w:val="28"/>
                <w:lang w:eastAsia="uk-UA"/>
              </w:rPr>
            </w:pPr>
            <w:r w:rsidRPr="002A0A70">
              <w:rPr>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а саме витрати на супроводження процесу фактичної перевірки (методом контрольних закупок),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006BF47F" w14:textId="67A4B9C6" w:rsidR="00BC10FB" w:rsidRPr="002A0A70" w:rsidRDefault="007217AE" w:rsidP="00BC10FB">
            <w:pPr>
              <w:suppressAutoHyphens/>
              <w:spacing w:line="20" w:lineRule="atLeast"/>
              <w:contextualSpacing/>
              <w:jc w:val="center"/>
              <w:rPr>
                <w:sz w:val="28"/>
                <w:szCs w:val="28"/>
              </w:rPr>
            </w:pPr>
            <w:r w:rsidRPr="002A0A70">
              <w:rPr>
                <w:sz w:val="28"/>
                <w:szCs w:val="28"/>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88F6E00" w14:textId="77777777" w:rsidR="00BC10FB" w:rsidRPr="002A0A70" w:rsidRDefault="00BC10FB" w:rsidP="00BC10FB">
            <w:pPr>
              <w:suppressAutoHyphens/>
              <w:spacing w:line="20" w:lineRule="atLeast"/>
              <w:contextualSpacing/>
              <w:jc w:val="center"/>
              <w:rPr>
                <w:sz w:val="28"/>
                <w:szCs w:val="28"/>
              </w:rPr>
            </w:pPr>
            <w:r w:rsidRPr="002A0A70">
              <w:rPr>
                <w:sz w:val="28"/>
                <w:szCs w:val="28"/>
              </w:rPr>
              <w:t>0</w:t>
            </w:r>
          </w:p>
        </w:tc>
      </w:tr>
      <w:tr w:rsidR="002A0A70" w:rsidRPr="002A0A70" w14:paraId="1094265C"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43EFFE9D" w14:textId="77777777" w:rsidR="00BC10FB" w:rsidRPr="002A0A70" w:rsidRDefault="00BC10FB" w:rsidP="00BC10FB">
            <w:pPr>
              <w:suppressAutoHyphens/>
              <w:spacing w:line="20" w:lineRule="atLeast"/>
              <w:contextualSpacing/>
              <w:jc w:val="center"/>
              <w:rPr>
                <w:sz w:val="28"/>
                <w:szCs w:val="28"/>
                <w:lang w:eastAsia="uk-UA"/>
              </w:rPr>
            </w:pPr>
            <w:r w:rsidRPr="002A0A70">
              <w:rPr>
                <w:sz w:val="28"/>
                <w:szCs w:val="28"/>
                <w:lang w:eastAsia="uk-UA"/>
              </w:rPr>
              <w:t>5</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6907B4CF" w14:textId="348AD937" w:rsidR="00BC10FB" w:rsidRPr="002A0A70" w:rsidRDefault="00BC10FB" w:rsidP="00BC10FB">
            <w:pPr>
              <w:suppressAutoHyphens/>
              <w:spacing w:line="20" w:lineRule="atLeast"/>
              <w:ind w:left="125"/>
              <w:contextualSpacing/>
              <w:rPr>
                <w:i/>
                <w:sz w:val="28"/>
                <w:szCs w:val="28"/>
                <w:lang w:eastAsia="uk-UA"/>
              </w:rPr>
            </w:pPr>
            <w:r w:rsidRPr="002A0A70">
              <w:rPr>
                <w:sz w:val="28"/>
                <w:szCs w:val="28"/>
                <w:shd w:val="clear" w:color="auto" w:fill="FFFFFF"/>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7352E269" w14:textId="3577CDF4" w:rsidR="00BC10FB" w:rsidRPr="002A0A70" w:rsidRDefault="007217AE" w:rsidP="00BC10FB">
            <w:pPr>
              <w:suppressAutoHyphens/>
              <w:spacing w:line="20" w:lineRule="atLeast"/>
              <w:contextualSpacing/>
              <w:jc w:val="center"/>
              <w:rPr>
                <w:sz w:val="28"/>
                <w:szCs w:val="28"/>
              </w:rPr>
            </w:pPr>
            <w:r w:rsidRPr="002A0A70">
              <w:rPr>
                <w:sz w:val="28"/>
                <w:szCs w:val="28"/>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DC4C3B0" w14:textId="77777777" w:rsidR="00BC10FB" w:rsidRPr="002A0A70" w:rsidRDefault="00BC10FB" w:rsidP="00BC10FB">
            <w:pPr>
              <w:suppressAutoHyphens/>
              <w:spacing w:line="20" w:lineRule="atLeast"/>
              <w:contextualSpacing/>
              <w:jc w:val="center"/>
              <w:rPr>
                <w:sz w:val="28"/>
                <w:szCs w:val="28"/>
              </w:rPr>
            </w:pPr>
            <w:r w:rsidRPr="002A0A70">
              <w:rPr>
                <w:sz w:val="28"/>
                <w:szCs w:val="28"/>
              </w:rPr>
              <w:t>0</w:t>
            </w:r>
          </w:p>
        </w:tc>
      </w:tr>
      <w:tr w:rsidR="002A0A70" w:rsidRPr="002A0A70" w14:paraId="540EE64A"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1E904EB9" w14:textId="77777777" w:rsidR="00BC10FB" w:rsidRPr="002A0A70" w:rsidRDefault="00BC10FB" w:rsidP="00BC10FB">
            <w:pPr>
              <w:suppressAutoHyphens/>
              <w:spacing w:line="20" w:lineRule="atLeast"/>
              <w:contextualSpacing/>
              <w:jc w:val="center"/>
              <w:rPr>
                <w:sz w:val="28"/>
                <w:szCs w:val="28"/>
              </w:rPr>
            </w:pPr>
            <w:r w:rsidRPr="002A0A70">
              <w:rPr>
                <w:sz w:val="28"/>
                <w:szCs w:val="28"/>
              </w:rPr>
              <w:lastRenderedPageBreak/>
              <w:t>6</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2128C4A2" w14:textId="77777777" w:rsidR="00BC10FB" w:rsidRPr="002A0A70" w:rsidRDefault="00BC10FB" w:rsidP="00BC10FB">
            <w:pPr>
              <w:suppressAutoHyphens/>
              <w:spacing w:line="20" w:lineRule="atLeast"/>
              <w:ind w:left="125"/>
              <w:contextualSpacing/>
              <w:rPr>
                <w:sz w:val="28"/>
                <w:szCs w:val="28"/>
                <w:lang w:eastAsia="uk-UA"/>
              </w:rPr>
            </w:pPr>
            <w:r w:rsidRPr="002A0A70">
              <w:rPr>
                <w:sz w:val="28"/>
                <w:szCs w:val="28"/>
                <w:shd w:val="clear" w:color="auto" w:fill="FFFFFF"/>
              </w:rPr>
              <w:t>Витрати на оборотні активи (матеріали, канцелярські товари тощо),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340C41E2" w14:textId="17A807F1" w:rsidR="00BC10FB" w:rsidRPr="002A0A70" w:rsidRDefault="00EB10CF" w:rsidP="00BC10FB">
            <w:pPr>
              <w:suppressAutoHyphens/>
              <w:spacing w:line="20" w:lineRule="atLeast"/>
              <w:contextualSpacing/>
              <w:jc w:val="center"/>
              <w:rPr>
                <w:sz w:val="28"/>
                <w:szCs w:val="28"/>
              </w:rPr>
            </w:pPr>
            <w:r w:rsidRPr="002A0A70">
              <w:rPr>
                <w:sz w:val="28"/>
                <w:szCs w:val="28"/>
              </w:rPr>
              <w:t>75,0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55485C6F" w14:textId="77777777" w:rsidR="00BC10FB" w:rsidRPr="002A0A70" w:rsidRDefault="00BC10FB" w:rsidP="00BC10FB">
            <w:pPr>
              <w:suppressAutoHyphens/>
              <w:spacing w:line="20" w:lineRule="atLeast"/>
              <w:contextualSpacing/>
              <w:jc w:val="center"/>
              <w:rPr>
                <w:sz w:val="28"/>
                <w:szCs w:val="28"/>
              </w:rPr>
            </w:pPr>
            <w:r w:rsidRPr="002A0A70">
              <w:rPr>
                <w:sz w:val="28"/>
                <w:szCs w:val="28"/>
              </w:rPr>
              <w:t>0</w:t>
            </w:r>
          </w:p>
        </w:tc>
      </w:tr>
      <w:tr w:rsidR="002A0A70" w:rsidRPr="002A0A70" w14:paraId="0637333B"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5AA58829" w14:textId="77777777" w:rsidR="00BC10FB" w:rsidRPr="002A0A70" w:rsidRDefault="00BC10FB" w:rsidP="00BC10FB">
            <w:pPr>
              <w:suppressAutoHyphens/>
              <w:spacing w:line="20" w:lineRule="atLeast"/>
              <w:contextualSpacing/>
              <w:jc w:val="center"/>
              <w:rPr>
                <w:sz w:val="28"/>
                <w:szCs w:val="28"/>
              </w:rPr>
            </w:pPr>
            <w:r w:rsidRPr="002A0A70">
              <w:rPr>
                <w:sz w:val="28"/>
                <w:szCs w:val="28"/>
              </w:rPr>
              <w:t>7</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1B658096" w14:textId="77777777" w:rsidR="00BC10FB" w:rsidRPr="002A0A70" w:rsidRDefault="00BC10FB" w:rsidP="00BC10FB">
            <w:pPr>
              <w:suppressAutoHyphens/>
              <w:spacing w:line="20" w:lineRule="atLeast"/>
              <w:ind w:left="125"/>
              <w:contextualSpacing/>
              <w:rPr>
                <w:sz w:val="28"/>
                <w:szCs w:val="28"/>
              </w:rPr>
            </w:pPr>
            <w:r w:rsidRPr="002A0A70">
              <w:rPr>
                <w:sz w:val="28"/>
                <w:szCs w:val="28"/>
                <w:lang w:eastAsia="uk-UA"/>
              </w:rPr>
              <w:t>Витрати, пов’язані із наймом додаткового персоналу,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2002BF5B" w14:textId="77777777" w:rsidR="00BC10FB" w:rsidRPr="002A0A70" w:rsidRDefault="00BC10FB" w:rsidP="00BC10FB">
            <w:pPr>
              <w:suppressAutoHyphens/>
              <w:spacing w:line="20" w:lineRule="atLeast"/>
              <w:contextualSpacing/>
              <w:jc w:val="center"/>
              <w:rPr>
                <w:sz w:val="28"/>
                <w:szCs w:val="28"/>
              </w:rPr>
            </w:pPr>
            <w:r w:rsidRPr="002A0A70">
              <w:rPr>
                <w:sz w:val="28"/>
                <w:szCs w:val="28"/>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2473B6C4" w14:textId="77777777" w:rsidR="00BC10FB" w:rsidRPr="002A0A70" w:rsidRDefault="00BC10FB" w:rsidP="00BC10FB">
            <w:pPr>
              <w:suppressAutoHyphens/>
              <w:spacing w:line="20" w:lineRule="atLeast"/>
              <w:contextualSpacing/>
              <w:jc w:val="center"/>
              <w:rPr>
                <w:sz w:val="28"/>
                <w:szCs w:val="28"/>
              </w:rPr>
            </w:pPr>
            <w:r w:rsidRPr="002A0A70">
              <w:rPr>
                <w:sz w:val="28"/>
                <w:szCs w:val="28"/>
              </w:rPr>
              <w:t>0</w:t>
            </w:r>
          </w:p>
        </w:tc>
      </w:tr>
      <w:tr w:rsidR="002A0A70" w:rsidRPr="002A0A70" w14:paraId="080CB0EA"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0EB5107D" w14:textId="77777777" w:rsidR="00BC10FB" w:rsidRPr="002A0A70" w:rsidRDefault="00BC10FB" w:rsidP="00BC10FB">
            <w:pPr>
              <w:suppressAutoHyphens/>
              <w:spacing w:line="20" w:lineRule="atLeast"/>
              <w:contextualSpacing/>
              <w:jc w:val="center"/>
              <w:rPr>
                <w:sz w:val="28"/>
                <w:szCs w:val="28"/>
              </w:rPr>
            </w:pPr>
            <w:r w:rsidRPr="002A0A70">
              <w:rPr>
                <w:sz w:val="28"/>
                <w:szCs w:val="28"/>
                <w:lang w:eastAsia="uk-UA"/>
              </w:rPr>
              <w:t>8</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56B1113A" w14:textId="4E0BD372" w:rsidR="000F7A7F" w:rsidRPr="002A0A70" w:rsidRDefault="00BC10FB" w:rsidP="00AA5A8F">
            <w:pPr>
              <w:suppressAutoHyphens/>
              <w:spacing w:line="20" w:lineRule="atLeast"/>
              <w:ind w:left="125" w:right="125"/>
              <w:contextualSpacing/>
              <w:jc w:val="both"/>
              <w:rPr>
                <w:sz w:val="28"/>
                <w:szCs w:val="28"/>
                <w:lang w:eastAsia="uk-UA"/>
              </w:rPr>
            </w:pPr>
            <w:r w:rsidRPr="002A0A70">
              <w:rPr>
                <w:sz w:val="28"/>
                <w:szCs w:val="28"/>
                <w:lang w:eastAsia="uk-UA"/>
              </w:rPr>
              <w:t>Інше</w:t>
            </w:r>
            <w:r w:rsidR="00EE2614" w:rsidRPr="002A0A70">
              <w:rPr>
                <w:sz w:val="28"/>
                <w:szCs w:val="28"/>
                <w:lang w:eastAsia="uk-UA"/>
              </w:rPr>
              <w:t xml:space="preserve"> (</w:t>
            </w:r>
            <w:r w:rsidR="000F7A7F" w:rsidRPr="002A0A70">
              <w:rPr>
                <w:sz w:val="28"/>
                <w:szCs w:val="28"/>
              </w:rPr>
              <w:t>Витрати</w:t>
            </w:r>
            <w:r w:rsidR="00FE0A99" w:rsidRPr="002A0A70">
              <w:rPr>
                <w:sz w:val="28"/>
                <w:szCs w:val="28"/>
              </w:rPr>
              <w:t>,</w:t>
            </w:r>
            <w:r w:rsidR="000F7A7F" w:rsidRPr="002A0A70">
              <w:rPr>
                <w:sz w:val="28"/>
                <w:szCs w:val="28"/>
              </w:rPr>
              <w:t xml:space="preserve"> пов’язані з облаштуванням </w:t>
            </w:r>
            <w:r w:rsidR="003356FB" w:rsidRPr="002A0A70">
              <w:rPr>
                <w:sz w:val="28"/>
                <w:szCs w:val="28"/>
              </w:rPr>
              <w:t>доступності</w:t>
            </w:r>
            <w:r w:rsidR="000F7A7F" w:rsidRPr="002A0A70">
              <w:rPr>
                <w:sz w:val="28"/>
                <w:szCs w:val="28"/>
              </w:rPr>
              <w:t xml:space="preserve"> для маломобільних груп населення</w:t>
            </w:r>
            <w:r w:rsidR="00EB10CF" w:rsidRPr="002A0A70">
              <w:rPr>
                <w:sz w:val="28"/>
                <w:szCs w:val="28"/>
              </w:rPr>
              <w:t xml:space="preserve"> </w:t>
            </w:r>
            <w:r w:rsidR="000F7A7F" w:rsidRPr="002A0A70">
              <w:rPr>
                <w:sz w:val="28"/>
                <w:szCs w:val="28"/>
              </w:rPr>
              <w:t xml:space="preserve">(встановлення </w:t>
            </w:r>
            <w:r w:rsidR="00EB10CF" w:rsidRPr="002A0A70">
              <w:rPr>
                <w:sz w:val="28"/>
                <w:szCs w:val="28"/>
              </w:rPr>
              <w:t xml:space="preserve">стаціонарного </w:t>
            </w:r>
            <w:r w:rsidR="000F7A7F" w:rsidRPr="002A0A70">
              <w:rPr>
                <w:sz w:val="28"/>
                <w:szCs w:val="28"/>
              </w:rPr>
              <w:t>пандуса разом з оформленням</w:t>
            </w:r>
            <w:r w:rsidR="00EB10CF" w:rsidRPr="002A0A70">
              <w:rPr>
                <w:sz w:val="28"/>
                <w:szCs w:val="28"/>
              </w:rPr>
              <w:t xml:space="preserve"> </w:t>
            </w:r>
            <w:r w:rsidR="000F7A7F" w:rsidRPr="002A0A70">
              <w:rPr>
                <w:sz w:val="28"/>
                <w:szCs w:val="28"/>
              </w:rPr>
              <w:t>про</w:t>
            </w:r>
            <w:r w:rsidR="00FE0A99" w:rsidRPr="002A0A70">
              <w:rPr>
                <w:sz w:val="28"/>
                <w:szCs w:val="28"/>
              </w:rPr>
              <w:t>є</w:t>
            </w:r>
            <w:r w:rsidR="000F7A7F" w:rsidRPr="002A0A70">
              <w:rPr>
                <w:sz w:val="28"/>
                <w:szCs w:val="28"/>
              </w:rPr>
              <w:t>ктної документації)</w:t>
            </w:r>
            <w:r w:rsidR="000F7A7F" w:rsidRPr="002A0A70">
              <w:rPr>
                <w:sz w:val="28"/>
                <w:szCs w:val="28"/>
                <w:lang w:eastAsia="uk-UA"/>
              </w:rPr>
              <w:t>,</w:t>
            </w:r>
            <w:r w:rsidR="00EB10CF" w:rsidRPr="002A0A70">
              <w:rPr>
                <w:sz w:val="28"/>
                <w:szCs w:val="28"/>
                <w:lang w:eastAsia="uk-UA"/>
              </w:rPr>
              <w:t xml:space="preserve"> </w:t>
            </w:r>
            <w:r w:rsidR="000F7A7F" w:rsidRPr="002A0A70">
              <w:rPr>
                <w:sz w:val="28"/>
                <w:szCs w:val="28"/>
                <w:lang w:eastAsia="uk-UA"/>
              </w:rPr>
              <w:t>гривень*</w:t>
            </w:r>
          </w:p>
          <w:p w14:paraId="53464BC6" w14:textId="1F7F050B" w:rsidR="00323674" w:rsidRPr="002A0A70" w:rsidRDefault="00323674" w:rsidP="00323674">
            <w:pPr>
              <w:suppressAutoHyphens/>
              <w:spacing w:line="20" w:lineRule="atLeast"/>
              <w:ind w:left="125" w:right="450"/>
              <w:contextualSpacing/>
              <w:jc w:val="both"/>
              <w:rPr>
                <w:sz w:val="28"/>
                <w:szCs w:val="2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0BB23429" w14:textId="77777777" w:rsidR="007C65AF" w:rsidRPr="002A0A70" w:rsidRDefault="007C65AF" w:rsidP="00BC10FB">
            <w:pPr>
              <w:suppressAutoHyphens/>
              <w:spacing w:line="20" w:lineRule="atLeast"/>
              <w:contextualSpacing/>
              <w:jc w:val="center"/>
              <w:rPr>
                <w:sz w:val="28"/>
                <w:szCs w:val="28"/>
              </w:rPr>
            </w:pPr>
          </w:p>
          <w:p w14:paraId="4AD5C5E4" w14:textId="61CA0D2A" w:rsidR="00BC10FB" w:rsidRPr="002A0A70" w:rsidRDefault="008D7254" w:rsidP="00BC10FB">
            <w:pPr>
              <w:suppressAutoHyphens/>
              <w:spacing w:line="20" w:lineRule="atLeast"/>
              <w:contextualSpacing/>
              <w:jc w:val="center"/>
              <w:rPr>
                <w:sz w:val="28"/>
                <w:szCs w:val="28"/>
              </w:rPr>
            </w:pPr>
            <w:r w:rsidRPr="002A0A70">
              <w:rPr>
                <w:sz w:val="28"/>
                <w:szCs w:val="28"/>
              </w:rPr>
              <w:t>4</w:t>
            </w:r>
            <w:r w:rsidR="007C65AF" w:rsidRPr="002A0A70">
              <w:rPr>
                <w:sz w:val="28"/>
                <w:szCs w:val="28"/>
              </w:rPr>
              <w:t>5000,0 грн</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0615A94D" w14:textId="0B86C96D" w:rsidR="00BC10FB" w:rsidRPr="002A0A70" w:rsidRDefault="00F845A4" w:rsidP="00BC10FB">
            <w:pPr>
              <w:suppressAutoHyphens/>
              <w:spacing w:line="20" w:lineRule="atLeast"/>
              <w:contextualSpacing/>
              <w:jc w:val="center"/>
              <w:rPr>
                <w:sz w:val="28"/>
                <w:szCs w:val="28"/>
              </w:rPr>
            </w:pPr>
            <w:r w:rsidRPr="002A0A70">
              <w:rPr>
                <w:sz w:val="28"/>
                <w:szCs w:val="28"/>
              </w:rPr>
              <w:t>0</w:t>
            </w:r>
            <w:r w:rsidR="00B65A08" w:rsidRPr="002A0A70">
              <w:rPr>
                <w:sz w:val="28"/>
                <w:szCs w:val="28"/>
              </w:rPr>
              <w:t>***</w:t>
            </w:r>
          </w:p>
        </w:tc>
      </w:tr>
      <w:tr w:rsidR="002A0A70" w:rsidRPr="002A0A70" w14:paraId="3FA0FDC3"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51399B25" w14:textId="295DFEC4" w:rsidR="00323674" w:rsidRPr="002A0A70" w:rsidRDefault="005846B8" w:rsidP="00BC10FB">
            <w:pPr>
              <w:suppressAutoHyphens/>
              <w:spacing w:line="20" w:lineRule="atLeast"/>
              <w:contextualSpacing/>
              <w:jc w:val="center"/>
              <w:rPr>
                <w:sz w:val="28"/>
                <w:szCs w:val="28"/>
                <w:lang w:eastAsia="uk-UA"/>
              </w:rPr>
            </w:pPr>
            <w:r w:rsidRPr="002A0A70">
              <w:rPr>
                <w:sz w:val="28"/>
                <w:szCs w:val="28"/>
                <w:lang w:eastAsia="uk-UA"/>
              </w:rPr>
              <w:t>8.1</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2A01B315" w14:textId="36BB8D43" w:rsidR="00323674" w:rsidRPr="002A0A70" w:rsidRDefault="005846B8" w:rsidP="001821E4">
            <w:pPr>
              <w:pStyle w:val="rvps6"/>
              <w:shd w:val="clear" w:color="auto" w:fill="FFFFFF"/>
              <w:suppressAutoHyphens/>
              <w:spacing w:before="0" w:beforeAutospacing="0" w:after="0" w:afterAutospacing="0"/>
              <w:ind w:left="81" w:right="266"/>
              <w:jc w:val="both"/>
              <w:rPr>
                <w:rFonts w:eastAsia="SimSun"/>
                <w:i/>
                <w:iCs/>
                <w:sz w:val="28"/>
                <w:szCs w:val="28"/>
                <w:lang w:val="uk-UA" w:eastAsia="en-US"/>
              </w:rPr>
            </w:pPr>
            <w:r w:rsidRPr="002A0A70">
              <w:rPr>
                <w:sz w:val="28"/>
                <w:szCs w:val="28"/>
                <w:lang w:val="uk-UA" w:eastAsia="uk-UA"/>
              </w:rPr>
              <w:t>Витрати</w:t>
            </w:r>
            <w:r w:rsidR="00FE0A99" w:rsidRPr="002A0A70">
              <w:rPr>
                <w:sz w:val="28"/>
                <w:szCs w:val="28"/>
                <w:lang w:val="uk-UA" w:eastAsia="uk-UA"/>
              </w:rPr>
              <w:t>,</w:t>
            </w:r>
            <w:r w:rsidRPr="002A0A70">
              <w:rPr>
                <w:i/>
                <w:iCs/>
                <w:sz w:val="28"/>
                <w:szCs w:val="28"/>
                <w:lang w:val="uk-UA" w:eastAsia="uk-UA"/>
              </w:rPr>
              <w:t xml:space="preserve"> </w:t>
            </w:r>
            <w:r w:rsidRPr="002A0A70">
              <w:rPr>
                <w:sz w:val="28"/>
                <w:szCs w:val="28"/>
                <w:lang w:val="uk-UA" w:eastAsia="uk-UA"/>
              </w:rPr>
              <w:t xml:space="preserve">пов’язані з </w:t>
            </w:r>
            <w:r w:rsidRPr="002A0A70">
              <w:rPr>
                <w:sz w:val="28"/>
                <w:szCs w:val="28"/>
                <w:lang w:val="uk-UA"/>
              </w:rPr>
              <w:t xml:space="preserve">модернізацією вебсайту організатора азартних ігор </w:t>
            </w:r>
            <w:r w:rsidR="008D7254" w:rsidRPr="002A0A70">
              <w:rPr>
                <w:sz w:val="28"/>
                <w:szCs w:val="28"/>
                <w:lang w:val="uk-UA"/>
              </w:rPr>
              <w:t xml:space="preserve">та суб’єкта господарювання, що отримали ліцензії на провадження діяльності з надання послуг у сфері азартних ігор </w:t>
            </w:r>
            <w:r w:rsidRPr="002A0A70">
              <w:rPr>
                <w:sz w:val="28"/>
                <w:szCs w:val="28"/>
                <w:lang w:val="uk-UA"/>
              </w:rPr>
              <w:t xml:space="preserve">з налаштуваннями </w:t>
            </w:r>
            <w:r w:rsidR="008D7254" w:rsidRPr="002A0A70">
              <w:rPr>
                <w:sz w:val="28"/>
                <w:szCs w:val="28"/>
                <w:lang w:val="uk-UA"/>
              </w:rPr>
              <w:t xml:space="preserve">щодо </w:t>
            </w:r>
            <w:r w:rsidRPr="002A0A70">
              <w:rPr>
                <w:sz w:val="28"/>
                <w:szCs w:val="28"/>
                <w:lang w:val="uk-UA"/>
              </w:rPr>
              <w:t>доступності</w:t>
            </w:r>
            <w:r w:rsidR="008D7254" w:rsidRPr="002A0A70">
              <w:rPr>
                <w:sz w:val="28"/>
                <w:szCs w:val="28"/>
                <w:lang w:val="uk-UA"/>
              </w:rPr>
              <w:t>,</w:t>
            </w:r>
            <w:r w:rsidRPr="002A0A70">
              <w:rPr>
                <w:sz w:val="28"/>
                <w:szCs w:val="28"/>
                <w:lang w:val="uk-UA"/>
              </w:rPr>
              <w:t xml:space="preserve"> </w:t>
            </w:r>
            <w:r w:rsidR="008D7254" w:rsidRPr="002A0A70">
              <w:rPr>
                <w:sz w:val="28"/>
                <w:szCs w:val="28"/>
                <w:lang w:val="uk-UA"/>
              </w:rPr>
              <w:t>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1E4001E6" w14:textId="307F7C09" w:rsidR="00323674" w:rsidRPr="002A0A70" w:rsidRDefault="00D555A1" w:rsidP="00BC10FB">
            <w:pPr>
              <w:suppressAutoHyphens/>
              <w:spacing w:line="20" w:lineRule="atLeast"/>
              <w:contextualSpacing/>
              <w:jc w:val="center"/>
              <w:rPr>
                <w:sz w:val="28"/>
                <w:szCs w:val="28"/>
              </w:rPr>
            </w:pPr>
            <w:r w:rsidRPr="002A0A70">
              <w:rPr>
                <w:sz w:val="28"/>
                <w:szCs w:val="28"/>
              </w:rPr>
              <w:t>80</w:t>
            </w:r>
            <w:r w:rsidR="007C65AF" w:rsidRPr="002A0A70">
              <w:rPr>
                <w:sz w:val="28"/>
                <w:szCs w:val="28"/>
              </w:rPr>
              <w:t>000,00</w:t>
            </w:r>
            <w:r w:rsidR="00AA5A8F" w:rsidRPr="002A0A70">
              <w:rPr>
                <w:sz w:val="28"/>
                <w:szCs w:val="28"/>
              </w:rPr>
              <w:t xml:space="preserve"> грн </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1895A328" w14:textId="2C10F93B" w:rsidR="00323674" w:rsidRPr="002A0A70" w:rsidRDefault="00F845A4" w:rsidP="00BC10FB">
            <w:pPr>
              <w:suppressAutoHyphens/>
              <w:spacing w:line="20" w:lineRule="atLeast"/>
              <w:contextualSpacing/>
              <w:jc w:val="center"/>
              <w:rPr>
                <w:sz w:val="28"/>
                <w:szCs w:val="28"/>
              </w:rPr>
            </w:pPr>
            <w:r w:rsidRPr="002A0A70">
              <w:rPr>
                <w:sz w:val="28"/>
                <w:szCs w:val="28"/>
              </w:rPr>
              <w:t>0</w:t>
            </w:r>
            <w:r w:rsidR="00B65A08" w:rsidRPr="002A0A70">
              <w:rPr>
                <w:sz w:val="28"/>
                <w:szCs w:val="28"/>
              </w:rPr>
              <w:t>***</w:t>
            </w:r>
          </w:p>
        </w:tc>
      </w:tr>
      <w:tr w:rsidR="002A0A70" w:rsidRPr="002A0A70" w14:paraId="7FCE6790"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57C2E1C4" w14:textId="083F88C0" w:rsidR="006033C9" w:rsidRPr="002A0A70" w:rsidRDefault="006033C9" w:rsidP="00BC10FB">
            <w:pPr>
              <w:suppressAutoHyphens/>
              <w:spacing w:line="20" w:lineRule="atLeast"/>
              <w:contextualSpacing/>
              <w:jc w:val="center"/>
              <w:rPr>
                <w:sz w:val="28"/>
                <w:szCs w:val="28"/>
                <w:lang w:eastAsia="uk-UA"/>
              </w:rPr>
            </w:pPr>
            <w:r w:rsidRPr="002A0A70">
              <w:rPr>
                <w:sz w:val="28"/>
                <w:szCs w:val="28"/>
                <w:lang w:eastAsia="uk-UA"/>
              </w:rPr>
              <w:t>8.2.</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04118679" w14:textId="5B145954" w:rsidR="007C65AF" w:rsidRPr="002A0A70" w:rsidRDefault="007C65AF" w:rsidP="007C65AF">
            <w:pPr>
              <w:pStyle w:val="rvps6"/>
              <w:shd w:val="clear" w:color="auto" w:fill="FFFFFF"/>
              <w:suppressAutoHyphens/>
              <w:spacing w:before="0" w:beforeAutospacing="0" w:after="0" w:afterAutospacing="0"/>
              <w:ind w:left="81" w:right="266"/>
              <w:jc w:val="both"/>
              <w:rPr>
                <w:sz w:val="28"/>
                <w:szCs w:val="28"/>
                <w:lang w:val="uk-UA" w:eastAsia="uk-UA"/>
              </w:rPr>
            </w:pPr>
            <w:r w:rsidRPr="002A0A70">
              <w:rPr>
                <w:sz w:val="28"/>
                <w:szCs w:val="28"/>
                <w:lang w:val="uk-UA" w:eastAsia="uk-UA"/>
              </w:rPr>
              <w:t>Процедури отримання первинної інформації про вимоги регулювання (пошук та ознайомлення з регуляторним актом)</w:t>
            </w:r>
            <w:r w:rsidR="00CC6733" w:rsidRPr="002A0A70">
              <w:rPr>
                <w:sz w:val="28"/>
                <w:szCs w:val="28"/>
                <w:lang w:val="uk-UA" w:eastAsia="uk-UA"/>
              </w:rPr>
              <w:t xml:space="preserve"> (1 год)</w:t>
            </w:r>
            <w:r w:rsidRPr="002A0A70">
              <w:rPr>
                <w:sz w:val="28"/>
                <w:szCs w:val="28"/>
                <w:lang w:val="uk-UA" w:eastAsia="uk-UA"/>
              </w:rPr>
              <w:t>;</w:t>
            </w:r>
          </w:p>
          <w:p w14:paraId="6EEDD30A" w14:textId="77777777" w:rsidR="007C65AF" w:rsidRPr="002A0A70" w:rsidRDefault="007C65AF" w:rsidP="007C65AF">
            <w:pPr>
              <w:pStyle w:val="rvps6"/>
              <w:shd w:val="clear" w:color="auto" w:fill="FFFFFF"/>
              <w:suppressAutoHyphens/>
              <w:spacing w:before="0" w:beforeAutospacing="0" w:after="0" w:afterAutospacing="0"/>
              <w:ind w:left="81" w:right="266"/>
              <w:jc w:val="both"/>
              <w:rPr>
                <w:sz w:val="28"/>
                <w:szCs w:val="28"/>
                <w:lang w:val="uk-UA" w:eastAsia="uk-UA"/>
              </w:rPr>
            </w:pPr>
          </w:p>
          <w:p w14:paraId="286D71FA" w14:textId="33CB63E7" w:rsidR="00CC6733" w:rsidRPr="002A0A70" w:rsidRDefault="00CC6733" w:rsidP="00CC6733">
            <w:pPr>
              <w:pStyle w:val="rvps6"/>
              <w:shd w:val="clear" w:color="auto" w:fill="FFFFFF"/>
              <w:suppressAutoHyphens/>
              <w:spacing w:before="0" w:beforeAutospacing="0" w:after="0" w:afterAutospacing="0"/>
              <w:ind w:left="81" w:right="266"/>
              <w:jc w:val="both"/>
              <w:rPr>
                <w:sz w:val="28"/>
                <w:szCs w:val="28"/>
                <w:lang w:val="uk-UA" w:eastAsia="uk-UA"/>
              </w:rPr>
            </w:pPr>
            <w:r w:rsidRPr="002A0A70">
              <w:rPr>
                <w:sz w:val="28"/>
                <w:szCs w:val="28"/>
                <w:lang w:val="uk-UA" w:eastAsia="uk-UA"/>
              </w:rPr>
              <w:t xml:space="preserve">Підготовка </w:t>
            </w:r>
            <w:r w:rsidR="00AA5A8F" w:rsidRPr="002A0A70">
              <w:rPr>
                <w:sz w:val="28"/>
                <w:szCs w:val="28"/>
                <w:lang w:val="uk-UA" w:eastAsia="uk-UA"/>
              </w:rPr>
              <w:t xml:space="preserve">(заповнення) </w:t>
            </w:r>
            <w:r w:rsidRPr="002A0A70">
              <w:rPr>
                <w:sz w:val="28"/>
                <w:szCs w:val="28"/>
                <w:lang w:val="uk-UA" w:eastAsia="uk-UA"/>
              </w:rPr>
              <w:t>та подання відомостей до КРАІЛ щодо забезпечення прав маломобільних груп населення,  (8 год)</w:t>
            </w:r>
          </w:p>
          <w:p w14:paraId="6A5C0FD1" w14:textId="5F83A78D" w:rsidR="001F2AC6" w:rsidRPr="002A0A70" w:rsidRDefault="007C65AF" w:rsidP="001F2AC6">
            <w:pPr>
              <w:pStyle w:val="rvps6"/>
              <w:shd w:val="clear" w:color="auto" w:fill="FFFFFF"/>
              <w:suppressAutoHyphens/>
              <w:spacing w:before="0" w:beforeAutospacing="0" w:after="0" w:afterAutospacing="0"/>
              <w:ind w:left="81" w:right="266"/>
              <w:jc w:val="both"/>
              <w:rPr>
                <w:lang w:val="uk-UA" w:eastAsia="uk-UA"/>
              </w:rPr>
            </w:pPr>
            <w:r w:rsidRPr="002A0A70">
              <w:rPr>
                <w:sz w:val="28"/>
                <w:szCs w:val="28"/>
                <w:lang w:val="uk-UA" w:eastAsia="uk-UA"/>
              </w:rPr>
              <w:t>гривень</w:t>
            </w:r>
            <w:r w:rsidRPr="002A0A70">
              <w:rPr>
                <w:lang w:val="uk-UA" w:eastAsia="uk-UA"/>
              </w:rPr>
              <w:t xml:space="preserve"> </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42A9DEF5" w14:textId="77777777" w:rsidR="006033C9" w:rsidRPr="002A0A70" w:rsidRDefault="006033C9" w:rsidP="00BC10FB">
            <w:pPr>
              <w:suppressAutoHyphens/>
              <w:spacing w:line="20" w:lineRule="atLeast"/>
              <w:contextualSpacing/>
              <w:jc w:val="center"/>
              <w:rPr>
                <w:sz w:val="28"/>
                <w:szCs w:val="28"/>
              </w:rPr>
            </w:pPr>
          </w:p>
          <w:p w14:paraId="3BBC8F29" w14:textId="77777777" w:rsidR="007C65AF" w:rsidRPr="002A0A70" w:rsidRDefault="007C65AF" w:rsidP="00BC10FB">
            <w:pPr>
              <w:suppressAutoHyphens/>
              <w:spacing w:line="20" w:lineRule="atLeast"/>
              <w:contextualSpacing/>
              <w:jc w:val="center"/>
              <w:rPr>
                <w:sz w:val="28"/>
                <w:szCs w:val="28"/>
              </w:rPr>
            </w:pPr>
          </w:p>
          <w:p w14:paraId="6FA76124" w14:textId="77777777" w:rsidR="00CC6733" w:rsidRPr="002A0A70" w:rsidRDefault="007C65AF" w:rsidP="00BC10FB">
            <w:pPr>
              <w:suppressAutoHyphens/>
              <w:spacing w:line="20" w:lineRule="atLeast"/>
              <w:contextualSpacing/>
              <w:jc w:val="center"/>
              <w:rPr>
                <w:sz w:val="28"/>
                <w:szCs w:val="28"/>
              </w:rPr>
            </w:pPr>
            <w:r w:rsidRPr="002A0A70">
              <w:rPr>
                <w:sz w:val="28"/>
                <w:szCs w:val="28"/>
              </w:rPr>
              <w:t>1 год х 48,0 грн</w:t>
            </w:r>
          </w:p>
          <w:p w14:paraId="47597B13" w14:textId="77777777" w:rsidR="00CC6733" w:rsidRPr="002A0A70" w:rsidRDefault="00CC6733" w:rsidP="00BC10FB">
            <w:pPr>
              <w:suppressAutoHyphens/>
              <w:spacing w:line="20" w:lineRule="atLeast"/>
              <w:contextualSpacing/>
              <w:jc w:val="center"/>
              <w:rPr>
                <w:sz w:val="28"/>
                <w:szCs w:val="28"/>
              </w:rPr>
            </w:pPr>
          </w:p>
          <w:p w14:paraId="21089FCB" w14:textId="77777777" w:rsidR="00CC6733" w:rsidRPr="002A0A70" w:rsidRDefault="00CC6733" w:rsidP="00BC10FB">
            <w:pPr>
              <w:suppressAutoHyphens/>
              <w:spacing w:line="20" w:lineRule="atLeast"/>
              <w:contextualSpacing/>
              <w:jc w:val="center"/>
              <w:rPr>
                <w:sz w:val="28"/>
                <w:szCs w:val="28"/>
              </w:rPr>
            </w:pPr>
          </w:p>
          <w:p w14:paraId="68D7A92D" w14:textId="68626E2A" w:rsidR="00CC6733" w:rsidRPr="002A0A70" w:rsidRDefault="00C76C6C" w:rsidP="00CC6733">
            <w:pPr>
              <w:suppressAutoHyphens/>
              <w:spacing w:line="20" w:lineRule="atLeast"/>
              <w:contextualSpacing/>
              <w:rPr>
                <w:sz w:val="28"/>
                <w:szCs w:val="28"/>
              </w:rPr>
            </w:pPr>
            <w:r w:rsidRPr="002A0A70">
              <w:rPr>
                <w:sz w:val="28"/>
                <w:szCs w:val="28"/>
              </w:rPr>
              <w:t xml:space="preserve"> </w:t>
            </w:r>
            <w:r w:rsidR="00CC6733" w:rsidRPr="002A0A70">
              <w:rPr>
                <w:sz w:val="28"/>
                <w:szCs w:val="28"/>
              </w:rPr>
              <w:t xml:space="preserve">8 х 48,0 = 384,0 грн </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348224E6" w14:textId="36B1E4F8" w:rsidR="006033C9" w:rsidRPr="002A0A70" w:rsidRDefault="00F845A4" w:rsidP="00BC10FB">
            <w:pPr>
              <w:suppressAutoHyphens/>
              <w:spacing w:line="20" w:lineRule="atLeast"/>
              <w:contextualSpacing/>
              <w:jc w:val="center"/>
              <w:rPr>
                <w:sz w:val="28"/>
                <w:szCs w:val="28"/>
              </w:rPr>
            </w:pPr>
            <w:r w:rsidRPr="002A0A70">
              <w:rPr>
                <w:sz w:val="28"/>
                <w:szCs w:val="28"/>
              </w:rPr>
              <w:t>0</w:t>
            </w:r>
            <w:r w:rsidR="00B65A08" w:rsidRPr="002A0A70">
              <w:rPr>
                <w:sz w:val="28"/>
                <w:szCs w:val="28"/>
              </w:rPr>
              <w:t>***</w:t>
            </w:r>
          </w:p>
        </w:tc>
      </w:tr>
      <w:tr w:rsidR="002A0A70" w:rsidRPr="002A0A70" w14:paraId="4A9D3E6A"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69EBAE7D" w14:textId="77777777" w:rsidR="00BC10FB" w:rsidRPr="002A0A70" w:rsidRDefault="00BC10FB" w:rsidP="00BC10FB">
            <w:pPr>
              <w:suppressAutoHyphens/>
              <w:spacing w:line="20" w:lineRule="atLeast"/>
              <w:contextualSpacing/>
              <w:jc w:val="center"/>
              <w:rPr>
                <w:sz w:val="28"/>
                <w:szCs w:val="28"/>
              </w:rPr>
            </w:pPr>
            <w:r w:rsidRPr="002A0A70">
              <w:rPr>
                <w:sz w:val="28"/>
                <w:szCs w:val="28"/>
                <w:lang w:eastAsia="uk-UA"/>
              </w:rPr>
              <w:t>9</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1191D511" w14:textId="11ED63A5" w:rsidR="00BC10FB" w:rsidRPr="002A0A70" w:rsidRDefault="00BC10FB" w:rsidP="00BC10FB">
            <w:pPr>
              <w:suppressAutoHyphens/>
              <w:spacing w:line="20" w:lineRule="atLeast"/>
              <w:ind w:left="125"/>
              <w:contextualSpacing/>
              <w:rPr>
                <w:sz w:val="28"/>
                <w:szCs w:val="28"/>
              </w:rPr>
            </w:pPr>
            <w:r w:rsidRPr="002A0A70">
              <w:rPr>
                <w:sz w:val="28"/>
                <w:szCs w:val="28"/>
                <w:lang w:eastAsia="uk-UA"/>
              </w:rPr>
              <w:t>РАЗОМ (сума рядків: 1 + 2 + 3 + 4 + 5</w:t>
            </w:r>
            <w:r w:rsidR="00CC6733" w:rsidRPr="002A0A70">
              <w:rPr>
                <w:sz w:val="28"/>
                <w:szCs w:val="28"/>
                <w:lang w:eastAsia="uk-UA"/>
              </w:rPr>
              <w:t>+ 6+7+8</w:t>
            </w:r>
            <w:r w:rsidRPr="002A0A70">
              <w:rPr>
                <w:sz w:val="28"/>
                <w:szCs w:val="28"/>
                <w:lang w:eastAsia="uk-UA"/>
              </w:rPr>
              <w:t>),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22A7B6FB" w14:textId="65142281" w:rsidR="00BC10FB" w:rsidRPr="002A0A70" w:rsidRDefault="00C76C6C" w:rsidP="00BC10FB">
            <w:pPr>
              <w:suppressAutoHyphens/>
              <w:spacing w:line="20" w:lineRule="atLeast"/>
              <w:contextualSpacing/>
              <w:jc w:val="center"/>
              <w:rPr>
                <w:sz w:val="28"/>
                <w:szCs w:val="28"/>
              </w:rPr>
            </w:pPr>
            <w:r w:rsidRPr="002A0A70">
              <w:rPr>
                <w:sz w:val="28"/>
                <w:szCs w:val="28"/>
              </w:rPr>
              <w:t>1</w:t>
            </w:r>
            <w:r w:rsidR="00D555A1" w:rsidRPr="002A0A70">
              <w:rPr>
                <w:sz w:val="28"/>
                <w:szCs w:val="28"/>
              </w:rPr>
              <w:t>2</w:t>
            </w:r>
            <w:r w:rsidRPr="002A0A70">
              <w:rPr>
                <w:sz w:val="28"/>
                <w:szCs w:val="28"/>
              </w:rPr>
              <w:t>5</w:t>
            </w:r>
            <w:r w:rsidR="008D7254" w:rsidRPr="002A0A70">
              <w:rPr>
                <w:sz w:val="28"/>
                <w:szCs w:val="28"/>
              </w:rPr>
              <w:t xml:space="preserve"> </w:t>
            </w:r>
            <w:r w:rsidRPr="002A0A70">
              <w:rPr>
                <w:sz w:val="28"/>
                <w:szCs w:val="28"/>
              </w:rPr>
              <w:t>50</w:t>
            </w:r>
            <w:r w:rsidR="00D555A1" w:rsidRPr="002A0A70">
              <w:rPr>
                <w:sz w:val="28"/>
                <w:szCs w:val="28"/>
              </w:rPr>
              <w:t>7</w:t>
            </w:r>
            <w:r w:rsidRPr="002A0A70">
              <w:rPr>
                <w:sz w:val="28"/>
                <w:szCs w:val="28"/>
              </w:rPr>
              <w:t>,0 грн</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172391CE" w14:textId="734E0506" w:rsidR="006B0D87" w:rsidRPr="002A0A70" w:rsidRDefault="006B0D87" w:rsidP="00BC10FB">
            <w:pPr>
              <w:suppressAutoHyphens/>
              <w:spacing w:line="20" w:lineRule="atLeast"/>
              <w:contextualSpacing/>
              <w:jc w:val="center"/>
              <w:rPr>
                <w:sz w:val="28"/>
                <w:szCs w:val="28"/>
              </w:rPr>
            </w:pPr>
            <w:r w:rsidRPr="002A0A70">
              <w:rPr>
                <w:sz w:val="28"/>
                <w:szCs w:val="28"/>
              </w:rPr>
              <w:t>0</w:t>
            </w:r>
          </w:p>
        </w:tc>
      </w:tr>
      <w:tr w:rsidR="002A0A70" w:rsidRPr="002A0A70" w14:paraId="5F032F43"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0D70334A" w14:textId="77777777" w:rsidR="00BC10FB" w:rsidRPr="002A0A70" w:rsidRDefault="00BC10FB" w:rsidP="00BC10FB">
            <w:pPr>
              <w:suppressAutoHyphens/>
              <w:spacing w:line="20" w:lineRule="atLeast"/>
              <w:contextualSpacing/>
              <w:jc w:val="center"/>
              <w:rPr>
                <w:sz w:val="28"/>
                <w:szCs w:val="28"/>
              </w:rPr>
            </w:pPr>
            <w:r w:rsidRPr="002A0A70">
              <w:rPr>
                <w:sz w:val="28"/>
                <w:szCs w:val="28"/>
                <w:lang w:eastAsia="uk-UA"/>
              </w:rPr>
              <w:t>10</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246C5C00" w14:textId="72AFABCB" w:rsidR="00BC10FB" w:rsidRPr="002A0A70" w:rsidRDefault="00BC10FB" w:rsidP="00BC10FB">
            <w:pPr>
              <w:suppressAutoHyphens/>
              <w:spacing w:line="20" w:lineRule="atLeast"/>
              <w:ind w:left="125"/>
              <w:contextualSpacing/>
              <w:rPr>
                <w:sz w:val="28"/>
                <w:szCs w:val="28"/>
              </w:rPr>
            </w:pPr>
            <w:r w:rsidRPr="002A0A70">
              <w:rPr>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0D263F65" w14:textId="6F46D008" w:rsidR="00C76C6C" w:rsidRPr="002A0A70" w:rsidRDefault="00C76C6C" w:rsidP="00BC10FB">
            <w:pPr>
              <w:suppressAutoHyphens/>
              <w:spacing w:line="20" w:lineRule="atLeast"/>
              <w:contextualSpacing/>
              <w:jc w:val="center"/>
              <w:rPr>
                <w:sz w:val="28"/>
                <w:szCs w:val="28"/>
              </w:rPr>
            </w:pPr>
            <w:r w:rsidRPr="002A0A70">
              <w:rPr>
                <w:sz w:val="28"/>
                <w:szCs w:val="28"/>
              </w:rPr>
              <w:t>61</w:t>
            </w:r>
          </w:p>
          <w:p w14:paraId="6C1235BA" w14:textId="475D4D79" w:rsidR="00C76C6C" w:rsidRPr="002A0A70" w:rsidRDefault="00C76C6C" w:rsidP="00BC10FB">
            <w:pPr>
              <w:suppressAutoHyphens/>
              <w:spacing w:line="20" w:lineRule="atLeast"/>
              <w:contextualSpacing/>
              <w:jc w:val="center"/>
              <w:rPr>
                <w:sz w:val="28"/>
                <w:szCs w:val="28"/>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11A41696" w14:textId="77777777" w:rsidR="00BC10FB" w:rsidRPr="002A0A70" w:rsidRDefault="00BC10FB" w:rsidP="00BC10FB">
            <w:pPr>
              <w:suppressAutoHyphens/>
              <w:spacing w:line="20" w:lineRule="atLeast"/>
              <w:contextualSpacing/>
              <w:jc w:val="center"/>
              <w:rPr>
                <w:sz w:val="28"/>
                <w:szCs w:val="28"/>
              </w:rPr>
            </w:pPr>
            <w:r w:rsidRPr="002A0A70">
              <w:rPr>
                <w:sz w:val="28"/>
                <w:szCs w:val="28"/>
              </w:rPr>
              <w:t>0</w:t>
            </w:r>
          </w:p>
        </w:tc>
      </w:tr>
      <w:tr w:rsidR="00BC10FB" w:rsidRPr="002A0A70" w14:paraId="73B9497B"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18391514" w14:textId="77777777" w:rsidR="00BC10FB" w:rsidRPr="002A0A70" w:rsidRDefault="00BC10FB" w:rsidP="00BC10FB">
            <w:pPr>
              <w:suppressAutoHyphens/>
              <w:spacing w:line="20" w:lineRule="atLeast"/>
              <w:contextualSpacing/>
              <w:jc w:val="center"/>
              <w:rPr>
                <w:sz w:val="28"/>
                <w:szCs w:val="28"/>
              </w:rPr>
            </w:pPr>
            <w:r w:rsidRPr="002A0A70">
              <w:rPr>
                <w:sz w:val="28"/>
                <w:szCs w:val="28"/>
                <w:lang w:eastAsia="uk-UA"/>
              </w:rPr>
              <w:lastRenderedPageBreak/>
              <w:t>11</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60EA5DC8" w14:textId="4B774A58" w:rsidR="00BC10FB" w:rsidRPr="002A0A70" w:rsidRDefault="00BC10FB" w:rsidP="00BC10FB">
            <w:pPr>
              <w:suppressAutoHyphens/>
              <w:spacing w:line="20" w:lineRule="atLeast"/>
              <w:ind w:left="125"/>
              <w:contextualSpacing/>
              <w:rPr>
                <w:sz w:val="28"/>
                <w:szCs w:val="28"/>
              </w:rPr>
            </w:pPr>
            <w:r w:rsidRPr="002A0A70">
              <w:rPr>
                <w:sz w:val="28"/>
                <w:szCs w:val="28"/>
                <w:lang w:eastAsia="uk-UA"/>
              </w:rPr>
              <w:t xml:space="preserve">Сумарні витрати суб’єктів господарювання великого та середнього підприємництва, на виконання регулювання (вартість регулювання) (рядок </w:t>
            </w:r>
            <w:r w:rsidR="003356FB" w:rsidRPr="002A0A70">
              <w:rPr>
                <w:sz w:val="28"/>
                <w:szCs w:val="28"/>
                <w:lang w:eastAsia="uk-UA"/>
              </w:rPr>
              <w:t>9</w:t>
            </w:r>
            <w:r w:rsidRPr="002A0A70">
              <w:rPr>
                <w:sz w:val="28"/>
                <w:szCs w:val="28"/>
                <w:lang w:eastAsia="uk-UA"/>
              </w:rPr>
              <w:t xml:space="preserve"> х рядок </w:t>
            </w:r>
            <w:r w:rsidR="003356FB" w:rsidRPr="002A0A70">
              <w:rPr>
                <w:sz w:val="28"/>
                <w:szCs w:val="28"/>
                <w:lang w:eastAsia="uk-UA"/>
              </w:rPr>
              <w:t>10</w:t>
            </w:r>
            <w:r w:rsidRPr="002A0A70">
              <w:rPr>
                <w:sz w:val="28"/>
                <w:szCs w:val="28"/>
                <w:lang w:eastAsia="uk-UA"/>
              </w:rPr>
              <w:t>),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1A1CA05E" w14:textId="11A5D714" w:rsidR="00BC10FB" w:rsidRPr="002A0A70" w:rsidRDefault="00D555A1" w:rsidP="00BC10FB">
            <w:pPr>
              <w:suppressAutoHyphens/>
              <w:spacing w:line="20" w:lineRule="atLeast"/>
              <w:contextualSpacing/>
              <w:jc w:val="center"/>
              <w:rPr>
                <w:sz w:val="28"/>
                <w:szCs w:val="28"/>
              </w:rPr>
            </w:pPr>
            <w:r w:rsidRPr="002A0A70">
              <w:rPr>
                <w:sz w:val="28"/>
                <w:szCs w:val="28"/>
              </w:rPr>
              <w:t>7</w:t>
            </w:r>
            <w:r w:rsidR="00506D0E" w:rsidRPr="002A0A70">
              <w:rPr>
                <w:sz w:val="28"/>
                <w:szCs w:val="28"/>
              </w:rPr>
              <w:t> </w:t>
            </w:r>
            <w:r w:rsidRPr="002A0A70">
              <w:rPr>
                <w:sz w:val="28"/>
                <w:szCs w:val="28"/>
              </w:rPr>
              <w:t>655</w:t>
            </w:r>
            <w:r w:rsidR="00506D0E" w:rsidRPr="002A0A70">
              <w:rPr>
                <w:sz w:val="28"/>
                <w:szCs w:val="28"/>
              </w:rPr>
              <w:t xml:space="preserve"> </w:t>
            </w:r>
            <w:r w:rsidRPr="002A0A70">
              <w:rPr>
                <w:sz w:val="28"/>
                <w:szCs w:val="28"/>
              </w:rPr>
              <w:t>927</w:t>
            </w:r>
            <w:r w:rsidR="00C76C6C" w:rsidRPr="002A0A70">
              <w:rPr>
                <w:sz w:val="28"/>
                <w:szCs w:val="28"/>
              </w:rPr>
              <w:t>,0 грн</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57410067" w14:textId="77777777" w:rsidR="00BC10FB" w:rsidRPr="002A0A70" w:rsidRDefault="00BC10FB" w:rsidP="00BC10FB">
            <w:pPr>
              <w:suppressAutoHyphens/>
              <w:spacing w:line="20" w:lineRule="atLeast"/>
              <w:contextualSpacing/>
              <w:jc w:val="center"/>
              <w:rPr>
                <w:sz w:val="28"/>
                <w:szCs w:val="28"/>
              </w:rPr>
            </w:pPr>
            <w:r w:rsidRPr="002A0A70">
              <w:rPr>
                <w:sz w:val="28"/>
                <w:szCs w:val="28"/>
              </w:rPr>
              <w:t>0</w:t>
            </w:r>
          </w:p>
        </w:tc>
      </w:tr>
    </w:tbl>
    <w:p w14:paraId="2644DA43" w14:textId="77777777" w:rsidR="00BC10FB" w:rsidRPr="002A0A70" w:rsidRDefault="00BC10FB" w:rsidP="00BC10FB">
      <w:pPr>
        <w:suppressAutoHyphens/>
        <w:spacing w:line="20" w:lineRule="atLeast"/>
        <w:ind w:firstLine="567"/>
        <w:contextualSpacing/>
        <w:jc w:val="both"/>
        <w:rPr>
          <w:rFonts w:eastAsia="Calibri"/>
          <w:b/>
          <w:sz w:val="16"/>
          <w:szCs w:val="16"/>
          <w:lang w:eastAsia="en-US"/>
        </w:rPr>
      </w:pPr>
    </w:p>
    <w:p w14:paraId="01B23BF7" w14:textId="0F64D3FD" w:rsidR="00C76C6C" w:rsidRPr="002A0A70" w:rsidRDefault="00C76C6C" w:rsidP="00C76C6C">
      <w:pPr>
        <w:spacing w:line="20" w:lineRule="atLeast"/>
        <w:ind w:firstLine="567"/>
        <w:contextualSpacing/>
        <w:jc w:val="both"/>
        <w:rPr>
          <w:bCs/>
          <w:sz w:val="28"/>
          <w:szCs w:val="28"/>
        </w:rPr>
      </w:pPr>
      <w:r w:rsidRPr="002A0A70">
        <w:rPr>
          <w:bCs/>
          <w:sz w:val="28"/>
          <w:szCs w:val="28"/>
        </w:rPr>
        <w:t xml:space="preserve">Для цілей розрахунку використовувалася вартість часу одного працівника суб’єкта господарювання, необхідного для підготовки </w:t>
      </w:r>
      <w:r w:rsidRPr="002A0A70">
        <w:rPr>
          <w:sz w:val="28"/>
          <w:szCs w:val="28"/>
          <w:lang w:eastAsia="uk-UA"/>
        </w:rPr>
        <w:t xml:space="preserve">відомостей </w:t>
      </w:r>
      <w:r w:rsidR="002E134A" w:rsidRPr="002A0A70">
        <w:rPr>
          <w:sz w:val="28"/>
          <w:szCs w:val="28"/>
          <w:lang w:eastAsia="uk-UA"/>
        </w:rPr>
        <w:t xml:space="preserve">для </w:t>
      </w:r>
      <w:r w:rsidR="00506D0E" w:rsidRPr="002A0A70">
        <w:rPr>
          <w:sz w:val="28"/>
          <w:szCs w:val="28"/>
          <w:lang w:eastAsia="uk-UA"/>
        </w:rPr>
        <w:t xml:space="preserve">подання </w:t>
      </w:r>
      <w:r w:rsidRPr="002A0A70">
        <w:rPr>
          <w:sz w:val="28"/>
          <w:szCs w:val="28"/>
          <w:lang w:eastAsia="uk-UA"/>
        </w:rPr>
        <w:t>до КРАІЛ</w:t>
      </w:r>
      <w:r w:rsidR="00FE0A99" w:rsidRPr="002A0A70">
        <w:rPr>
          <w:sz w:val="28"/>
          <w:szCs w:val="28"/>
          <w:lang w:eastAsia="uk-UA"/>
        </w:rPr>
        <w:t>,</w:t>
      </w:r>
      <w:r w:rsidRPr="002A0A70">
        <w:rPr>
          <w:sz w:val="28"/>
          <w:szCs w:val="28"/>
          <w:lang w:eastAsia="uk-UA"/>
        </w:rPr>
        <w:t xml:space="preserve"> </w:t>
      </w:r>
      <w:r w:rsidR="00506D0E" w:rsidRPr="002A0A70">
        <w:rPr>
          <w:sz w:val="28"/>
          <w:szCs w:val="28"/>
          <w:lang w:eastAsia="uk-UA"/>
        </w:rPr>
        <w:t xml:space="preserve">стосовно </w:t>
      </w:r>
      <w:r w:rsidRPr="002A0A70">
        <w:rPr>
          <w:sz w:val="28"/>
          <w:szCs w:val="28"/>
          <w:lang w:eastAsia="uk-UA"/>
        </w:rPr>
        <w:t>забезпечення прав маломобільних груп населення</w:t>
      </w:r>
      <w:r w:rsidR="006B69A1" w:rsidRPr="002A0A70">
        <w:rPr>
          <w:sz w:val="28"/>
          <w:szCs w:val="28"/>
          <w:lang w:eastAsia="uk-UA"/>
        </w:rPr>
        <w:t>,</w:t>
      </w:r>
      <w:r w:rsidRPr="002A0A70">
        <w:rPr>
          <w:bCs/>
          <w:sz w:val="28"/>
          <w:szCs w:val="28"/>
        </w:rPr>
        <w:t xml:space="preserve"> який становитиме 8 годин, та його поштового відправлення.</w:t>
      </w:r>
    </w:p>
    <w:p w14:paraId="2DB32F80" w14:textId="0A48EC8E" w:rsidR="00C76C6C" w:rsidRPr="002A0A70" w:rsidRDefault="00C76C6C" w:rsidP="00C76C6C">
      <w:pPr>
        <w:spacing w:line="20" w:lineRule="atLeast"/>
        <w:ind w:firstLine="567"/>
        <w:contextualSpacing/>
        <w:jc w:val="both"/>
        <w:rPr>
          <w:bCs/>
          <w:sz w:val="28"/>
          <w:szCs w:val="28"/>
        </w:rPr>
      </w:pPr>
      <w:r w:rsidRPr="002A0A70">
        <w:rPr>
          <w:bCs/>
          <w:sz w:val="28"/>
          <w:szCs w:val="28"/>
        </w:rPr>
        <w:t xml:space="preserve">Розмір мінімальної заробітної плати станом на 01.04.2024 відповідно до Закону України «Про Державний бюджет України на 2024 рік» становить </w:t>
      </w:r>
      <w:r w:rsidR="006B69A1" w:rsidRPr="002A0A70">
        <w:rPr>
          <w:bCs/>
          <w:sz w:val="28"/>
          <w:szCs w:val="28"/>
        </w:rPr>
        <w:t xml:space="preserve">                </w:t>
      </w:r>
      <w:r w:rsidRPr="002A0A70">
        <w:rPr>
          <w:bCs/>
          <w:sz w:val="28"/>
          <w:szCs w:val="28"/>
        </w:rPr>
        <w:t>8000,0 грн (погодинно – 48,00 грн).</w:t>
      </w:r>
    </w:p>
    <w:p w14:paraId="6F590EEE" w14:textId="524EBE43" w:rsidR="00C76C6C" w:rsidRPr="002A0A70" w:rsidRDefault="00C76C6C" w:rsidP="00C76C6C">
      <w:pPr>
        <w:spacing w:line="20" w:lineRule="atLeast"/>
        <w:ind w:firstLine="567"/>
        <w:contextualSpacing/>
        <w:jc w:val="both"/>
        <w:rPr>
          <w:bCs/>
          <w:sz w:val="28"/>
          <w:szCs w:val="28"/>
        </w:rPr>
      </w:pPr>
      <w:r w:rsidRPr="002A0A70">
        <w:rPr>
          <w:bCs/>
          <w:sz w:val="28"/>
          <w:szCs w:val="28"/>
        </w:rPr>
        <w:t>Для цілей розрахунку також використовувалася вартість відправлення рекомендованого листа з повідомленнями про вручення згідно з тарифами              АТ «Укрпошта» у 2024 році, яка залежно</w:t>
      </w:r>
      <w:r w:rsidR="006B69A1" w:rsidRPr="002A0A70">
        <w:rPr>
          <w:bCs/>
          <w:sz w:val="28"/>
          <w:szCs w:val="28"/>
        </w:rPr>
        <w:t xml:space="preserve"> </w:t>
      </w:r>
      <w:r w:rsidRPr="002A0A70">
        <w:rPr>
          <w:bCs/>
          <w:sz w:val="28"/>
          <w:szCs w:val="28"/>
        </w:rPr>
        <w:t>від маси відправлення коливається від 15,0 до 131,0  грн</w:t>
      </w:r>
      <w:r w:rsidRPr="002A0A70">
        <w:rPr>
          <w:sz w:val="28"/>
          <w:szCs w:val="28"/>
          <w:lang w:eastAsia="uk-UA"/>
        </w:rPr>
        <w:t>,  середня вартість такого відправлення становить 73 грн.</w:t>
      </w:r>
    </w:p>
    <w:p w14:paraId="469EB413" w14:textId="77777777" w:rsidR="00C76C6C" w:rsidRPr="002A0A70" w:rsidRDefault="00C76C6C" w:rsidP="00C76C6C">
      <w:pPr>
        <w:spacing w:line="20" w:lineRule="atLeast"/>
        <w:contextualSpacing/>
        <w:jc w:val="both"/>
        <w:rPr>
          <w:b/>
          <w:bCs/>
        </w:rPr>
      </w:pPr>
    </w:p>
    <w:p w14:paraId="621787AF" w14:textId="77777777" w:rsidR="00BC10FB" w:rsidRPr="002A0A70" w:rsidRDefault="00BC10FB" w:rsidP="00BC10FB">
      <w:pPr>
        <w:suppressAutoHyphens/>
        <w:spacing w:line="20" w:lineRule="atLeast"/>
        <w:ind w:firstLine="567"/>
        <w:contextualSpacing/>
        <w:jc w:val="both"/>
        <w:rPr>
          <w:rFonts w:eastAsia="Calibri"/>
          <w:bCs/>
          <w:sz w:val="12"/>
          <w:szCs w:val="12"/>
          <w:lang w:eastAsia="en-US"/>
        </w:rPr>
      </w:pPr>
    </w:p>
    <w:p w14:paraId="5A5DB344" w14:textId="69284F60" w:rsidR="009C6699" w:rsidRPr="002A0A70" w:rsidRDefault="00D84C91" w:rsidP="00D84C91">
      <w:pPr>
        <w:tabs>
          <w:tab w:val="left" w:pos="7088"/>
        </w:tabs>
        <w:spacing w:line="20" w:lineRule="atLeast"/>
        <w:jc w:val="both"/>
      </w:pPr>
      <w:r w:rsidRPr="002A0A70">
        <w:rPr>
          <w:b/>
          <w:bCs/>
        </w:rPr>
        <w:t>*</w:t>
      </w:r>
      <w:r w:rsidR="0033459B" w:rsidRPr="002A0A70">
        <w:rPr>
          <w:b/>
          <w:bCs/>
        </w:rPr>
        <w:t xml:space="preserve"> </w:t>
      </w:r>
      <w:r w:rsidR="0033459B" w:rsidRPr="002A0A70">
        <w:t>та</w:t>
      </w:r>
      <w:r w:rsidR="0033459B" w:rsidRPr="002A0A70">
        <w:rPr>
          <w:b/>
          <w:bCs/>
        </w:rPr>
        <w:t xml:space="preserve"> ** </w:t>
      </w:r>
      <w:r w:rsidRPr="002A0A70">
        <w:t xml:space="preserve">ціни взято в мережі </w:t>
      </w:r>
      <w:r w:rsidR="0033459B" w:rsidRPr="002A0A70">
        <w:t>Інтернет</w:t>
      </w:r>
      <w:r w:rsidR="00D555A1" w:rsidRPr="002A0A70">
        <w:t>,</w:t>
      </w:r>
      <w:r w:rsidR="0033459B" w:rsidRPr="002A0A70">
        <w:t xml:space="preserve"> у тому числі на сайті </w:t>
      </w:r>
      <w:r w:rsidR="0033459B" w:rsidRPr="002A0A70">
        <w:rPr>
          <w:lang w:val="en-US"/>
        </w:rPr>
        <w:t>Prozzoro</w:t>
      </w:r>
      <w:r w:rsidRPr="002A0A70">
        <w:t xml:space="preserve"> (</w:t>
      </w:r>
      <w:r w:rsidR="006B69A1" w:rsidRPr="002A0A70">
        <w:t xml:space="preserve">зважаючи на </w:t>
      </w:r>
      <w:r w:rsidRPr="002A0A70">
        <w:t>серед</w:t>
      </w:r>
      <w:r w:rsidR="00D555A1" w:rsidRPr="002A0A70">
        <w:t>н</w:t>
      </w:r>
      <w:r w:rsidR="006B69A1" w:rsidRPr="002A0A70">
        <w:t>ю</w:t>
      </w:r>
      <w:r w:rsidRPr="002A0A70">
        <w:t xml:space="preserve"> вар</w:t>
      </w:r>
      <w:r w:rsidR="006B69A1" w:rsidRPr="002A0A70">
        <w:t xml:space="preserve">тість </w:t>
      </w:r>
      <w:r w:rsidR="00D555A1" w:rsidRPr="002A0A70">
        <w:t xml:space="preserve">послуг з </w:t>
      </w:r>
      <w:r w:rsidRPr="002A0A70">
        <w:t>виготовлення та встановлення  стаціонарного пандус</w:t>
      </w:r>
      <w:r w:rsidR="006B69A1" w:rsidRPr="002A0A70">
        <w:t>а</w:t>
      </w:r>
      <w:r w:rsidR="00D555A1" w:rsidRPr="002A0A70">
        <w:t xml:space="preserve"> та послуг зі створення вебсайту</w:t>
      </w:r>
      <w:r w:rsidRPr="002A0A70">
        <w:t>).</w:t>
      </w:r>
    </w:p>
    <w:p w14:paraId="4F3358FD" w14:textId="77777777" w:rsidR="0033459B" w:rsidRPr="002A0A70" w:rsidRDefault="0033459B" w:rsidP="00D84C91">
      <w:pPr>
        <w:tabs>
          <w:tab w:val="left" w:pos="7088"/>
        </w:tabs>
        <w:spacing w:line="20" w:lineRule="atLeast"/>
        <w:jc w:val="both"/>
      </w:pPr>
    </w:p>
    <w:p w14:paraId="2CFE00C5" w14:textId="77777777" w:rsidR="00B65A08" w:rsidRPr="002A0A70" w:rsidRDefault="00B65A08" w:rsidP="00B65A08">
      <w:pPr>
        <w:tabs>
          <w:tab w:val="left" w:pos="7088"/>
        </w:tabs>
        <w:spacing w:line="20" w:lineRule="atLeast"/>
        <w:ind w:firstLine="567"/>
        <w:jc w:val="both"/>
      </w:pPr>
      <w:r w:rsidRPr="002A0A70">
        <w:tab/>
      </w:r>
    </w:p>
    <w:p w14:paraId="4E3A5E3A" w14:textId="78EDC7F4" w:rsidR="00060506" w:rsidRPr="002A0A70" w:rsidRDefault="00B65A08" w:rsidP="00800B0A">
      <w:pPr>
        <w:tabs>
          <w:tab w:val="left" w:pos="7088"/>
        </w:tabs>
        <w:spacing w:line="20" w:lineRule="atLeast"/>
        <w:jc w:val="both"/>
        <w:rPr>
          <w:sz w:val="28"/>
          <w:szCs w:val="28"/>
        </w:rPr>
      </w:pPr>
      <w:r w:rsidRPr="002A0A70">
        <w:rPr>
          <w:sz w:val="28"/>
          <w:szCs w:val="28"/>
        </w:rPr>
        <w:t>***</w:t>
      </w:r>
      <w:r w:rsidR="00060506" w:rsidRPr="002A0A70">
        <w:rPr>
          <w:sz w:val="28"/>
          <w:szCs w:val="28"/>
        </w:rPr>
        <w:t xml:space="preserve">Витрати для суб’єктів </w:t>
      </w:r>
      <w:r w:rsidRPr="002A0A70">
        <w:rPr>
          <w:sz w:val="28"/>
          <w:szCs w:val="28"/>
        </w:rPr>
        <w:t xml:space="preserve">господарювання </w:t>
      </w:r>
      <w:r w:rsidR="00060506" w:rsidRPr="002A0A70">
        <w:rPr>
          <w:sz w:val="28"/>
          <w:szCs w:val="28"/>
        </w:rPr>
        <w:t>щодо доступності є разовими, тобто лише в перший рік</w:t>
      </w:r>
      <w:r w:rsidR="00800B0A" w:rsidRPr="002A0A70">
        <w:rPr>
          <w:sz w:val="28"/>
          <w:szCs w:val="28"/>
        </w:rPr>
        <w:t xml:space="preserve"> дії регуляторного акту</w:t>
      </w:r>
      <w:r w:rsidRPr="002A0A70">
        <w:rPr>
          <w:sz w:val="28"/>
          <w:szCs w:val="28"/>
        </w:rPr>
        <w:t>.</w:t>
      </w:r>
    </w:p>
    <w:p w14:paraId="5FC11942"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39577909"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6B4771EB"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6C8F0A8F"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5FB91891"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50AE4A5F"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38611BD2"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267C7812"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5F97000B"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22790CAC"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127DBF3B"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005F53C5"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54456B53"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77B1FC29"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2E14606B"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132675EE"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6387DED2"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28C1EF6F" w14:textId="77777777" w:rsidR="00B65A08" w:rsidRPr="002A0A70" w:rsidRDefault="00B65A08" w:rsidP="009C6699">
      <w:pPr>
        <w:shd w:val="clear" w:color="auto" w:fill="FFFFFF"/>
        <w:suppressAutoHyphens/>
        <w:spacing w:line="20" w:lineRule="atLeast"/>
        <w:contextualSpacing/>
        <w:jc w:val="center"/>
        <w:rPr>
          <w:b/>
          <w:bCs/>
          <w:sz w:val="28"/>
          <w:szCs w:val="28"/>
        </w:rPr>
      </w:pPr>
    </w:p>
    <w:p w14:paraId="27CFCDE5" w14:textId="6E7C11C0" w:rsidR="009C6699" w:rsidRPr="002A0A70" w:rsidRDefault="009C6699" w:rsidP="009C6699">
      <w:pPr>
        <w:shd w:val="clear" w:color="auto" w:fill="FFFFFF"/>
        <w:suppressAutoHyphens/>
        <w:spacing w:line="20" w:lineRule="atLeast"/>
        <w:contextualSpacing/>
        <w:jc w:val="center"/>
        <w:rPr>
          <w:b/>
          <w:bCs/>
          <w:sz w:val="28"/>
          <w:szCs w:val="28"/>
        </w:rPr>
      </w:pPr>
      <w:r w:rsidRPr="002A0A70">
        <w:rPr>
          <w:b/>
          <w:bCs/>
          <w:sz w:val="28"/>
          <w:szCs w:val="28"/>
        </w:rPr>
        <w:lastRenderedPageBreak/>
        <w:t>БЮДЖЕТНІ ВИТРАТИ</w:t>
      </w:r>
      <w:r w:rsidRPr="002A0A70">
        <w:rPr>
          <w:sz w:val="28"/>
          <w:szCs w:val="28"/>
        </w:rPr>
        <w:br/>
      </w:r>
      <w:r w:rsidRPr="002A0A70">
        <w:rPr>
          <w:b/>
          <w:bCs/>
          <w:sz w:val="28"/>
          <w:szCs w:val="28"/>
        </w:rPr>
        <w:t xml:space="preserve">на адміністрування регулювання </w:t>
      </w:r>
    </w:p>
    <w:p w14:paraId="13B2E878" w14:textId="77777777" w:rsidR="00655231" w:rsidRPr="002A0A70" w:rsidRDefault="00655231" w:rsidP="00655231">
      <w:pPr>
        <w:shd w:val="clear" w:color="auto" w:fill="FFFFFF"/>
        <w:spacing w:line="20" w:lineRule="atLeast"/>
        <w:contextualSpacing/>
        <w:jc w:val="center"/>
        <w:rPr>
          <w:b/>
          <w:bCs/>
          <w:sz w:val="28"/>
          <w:szCs w:val="28"/>
        </w:rPr>
      </w:pPr>
      <w:r w:rsidRPr="002A0A70">
        <w:rPr>
          <w:b/>
          <w:bCs/>
          <w:sz w:val="28"/>
          <w:szCs w:val="28"/>
        </w:rPr>
        <w:t>(Альтернатива 2)</w:t>
      </w:r>
    </w:p>
    <w:p w14:paraId="174A2D27" w14:textId="77777777" w:rsidR="00655231" w:rsidRPr="002A0A70" w:rsidRDefault="00655231" w:rsidP="009C6699">
      <w:pPr>
        <w:shd w:val="clear" w:color="auto" w:fill="FFFFFF"/>
        <w:suppressAutoHyphens/>
        <w:spacing w:line="20" w:lineRule="atLeast"/>
        <w:contextualSpacing/>
        <w:jc w:val="center"/>
        <w:rPr>
          <w:sz w:val="28"/>
          <w:szCs w:val="28"/>
        </w:rPr>
      </w:pPr>
    </w:p>
    <w:p w14:paraId="6A1A85D5" w14:textId="77777777" w:rsidR="009C6699" w:rsidRPr="002A0A70" w:rsidRDefault="009C6699" w:rsidP="009C6699">
      <w:pPr>
        <w:shd w:val="clear" w:color="auto" w:fill="FFFFFF"/>
        <w:suppressAutoHyphens/>
        <w:ind w:firstLine="450"/>
        <w:contextualSpacing/>
        <w:jc w:val="both"/>
        <w:rPr>
          <w:sz w:val="28"/>
          <w:szCs w:val="28"/>
          <w:lang w:eastAsia="uk-UA"/>
        </w:rPr>
      </w:pPr>
      <w:r w:rsidRPr="002A0A70">
        <w:rPr>
          <w:sz w:val="28"/>
          <w:szCs w:val="28"/>
          <w:lang w:eastAsia="uk-UA"/>
        </w:rPr>
        <w:t>Державний орган, для якого здійснюється розрахунок адміністрування регулювання:</w:t>
      </w:r>
    </w:p>
    <w:p w14:paraId="168D2CB3" w14:textId="77777777" w:rsidR="009C6699" w:rsidRPr="002A0A70" w:rsidRDefault="009C6699" w:rsidP="009C6699">
      <w:pPr>
        <w:shd w:val="clear" w:color="auto" w:fill="FFFFFF"/>
        <w:suppressAutoHyphens/>
        <w:ind w:firstLine="450"/>
        <w:contextualSpacing/>
        <w:jc w:val="both"/>
        <w:rPr>
          <w:sz w:val="12"/>
          <w:szCs w:val="12"/>
          <w:lang w:eastAsia="uk-UA"/>
        </w:rPr>
      </w:pPr>
    </w:p>
    <w:p w14:paraId="40F88D38" w14:textId="77777777" w:rsidR="009C6699" w:rsidRPr="002A0A70" w:rsidRDefault="009C6699" w:rsidP="009C6699">
      <w:pPr>
        <w:shd w:val="clear" w:color="auto" w:fill="FFFFFF"/>
        <w:suppressAutoHyphens/>
        <w:contextualSpacing/>
        <w:jc w:val="center"/>
        <w:rPr>
          <w:sz w:val="28"/>
          <w:szCs w:val="28"/>
          <w:u w:val="single"/>
          <w:shd w:val="clear" w:color="auto" w:fill="FFFFFF"/>
        </w:rPr>
      </w:pPr>
      <w:r w:rsidRPr="002A0A70">
        <w:rPr>
          <w:sz w:val="28"/>
          <w:szCs w:val="28"/>
          <w:u w:val="single"/>
          <w:shd w:val="clear" w:color="auto" w:fill="FFFFFF"/>
        </w:rPr>
        <w:t>Комісія з регулювання азартних ігор та лотерей</w:t>
      </w:r>
    </w:p>
    <w:p w14:paraId="1A4E6E0B" w14:textId="77777777" w:rsidR="009C6699" w:rsidRPr="002A0A70" w:rsidRDefault="009C6699" w:rsidP="009C6699">
      <w:pPr>
        <w:shd w:val="clear" w:color="auto" w:fill="FFFFFF"/>
        <w:suppressAutoHyphens/>
        <w:spacing w:line="20" w:lineRule="atLeast"/>
        <w:contextualSpacing/>
        <w:jc w:val="center"/>
        <w:rPr>
          <w:sz w:val="12"/>
          <w:szCs w:val="12"/>
        </w:rPr>
      </w:pPr>
    </w:p>
    <w:tbl>
      <w:tblPr>
        <w:tblW w:w="5083" w:type="pct"/>
        <w:jc w:val="center"/>
        <w:tblLayout w:type="fixed"/>
        <w:tblCellMar>
          <w:top w:w="15" w:type="dxa"/>
          <w:left w:w="15" w:type="dxa"/>
          <w:bottom w:w="15" w:type="dxa"/>
          <w:right w:w="15" w:type="dxa"/>
        </w:tblCellMar>
        <w:tblLook w:val="0000" w:firstRow="0" w:lastRow="0" w:firstColumn="0" w:lastColumn="0" w:noHBand="0" w:noVBand="0"/>
      </w:tblPr>
      <w:tblGrid>
        <w:gridCol w:w="2405"/>
        <w:gridCol w:w="1473"/>
        <w:gridCol w:w="1474"/>
        <w:gridCol w:w="1204"/>
        <w:gridCol w:w="1597"/>
        <w:gridCol w:w="1635"/>
      </w:tblGrid>
      <w:tr w:rsidR="002A0A70" w:rsidRPr="002A0A70" w14:paraId="3204DDA6"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4DE06786" w14:textId="77777777" w:rsidR="009C6699" w:rsidRPr="002A0A70" w:rsidRDefault="009C6699" w:rsidP="009C6699">
            <w:pPr>
              <w:suppressAutoHyphens/>
              <w:spacing w:line="20" w:lineRule="atLeast"/>
              <w:contextualSpacing/>
              <w:jc w:val="center"/>
              <w:rPr>
                <w:b/>
                <w:bCs/>
              </w:rPr>
            </w:pPr>
            <w:r w:rsidRPr="002A0A70">
              <w:rPr>
                <w:b/>
                <w:bCs/>
              </w:rPr>
              <w:t>Процедура регулювання суб’єктів великого і середнього підприємництва (розрахунок на одного типового суб’єкта господарювання)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4F05D1E" w14:textId="77777777" w:rsidR="009C6699" w:rsidRPr="002A0A70" w:rsidRDefault="009C6699" w:rsidP="009C6699">
            <w:pPr>
              <w:suppressAutoHyphens/>
              <w:spacing w:line="20" w:lineRule="atLeast"/>
              <w:contextualSpacing/>
              <w:jc w:val="center"/>
              <w:rPr>
                <w:b/>
                <w:bCs/>
              </w:rPr>
            </w:pPr>
            <w:r w:rsidRPr="002A0A70">
              <w:rPr>
                <w:b/>
                <w:bCs/>
              </w:rPr>
              <w:t>Планові витрати часу на процедуру</w:t>
            </w:r>
            <w:r w:rsidRPr="002A0A70">
              <w:rPr>
                <w:b/>
                <w:bCs/>
              </w:rPr>
              <w:br/>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4310EC9" w14:textId="311D66B6" w:rsidR="009C6699" w:rsidRPr="002A0A70" w:rsidRDefault="009C6699" w:rsidP="009C6699">
            <w:pPr>
              <w:suppressAutoHyphens/>
              <w:spacing w:line="20" w:lineRule="atLeast"/>
              <w:contextualSpacing/>
              <w:jc w:val="center"/>
              <w:rPr>
                <w:b/>
                <w:bCs/>
              </w:rPr>
            </w:pPr>
            <w:r w:rsidRPr="002A0A70">
              <w:rPr>
                <w:b/>
                <w:bCs/>
              </w:rPr>
              <w:t>Вартість часу співробітни-ка органу державної влади відповідної категорії (заробітна плата)</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910E20D" w14:textId="77777777" w:rsidR="009C6699" w:rsidRPr="002A0A70" w:rsidRDefault="009C6699" w:rsidP="009C6699">
            <w:pPr>
              <w:suppressAutoHyphens/>
              <w:spacing w:line="20" w:lineRule="atLeast"/>
              <w:contextualSpacing/>
              <w:jc w:val="center"/>
              <w:rPr>
                <w:b/>
                <w:bCs/>
              </w:rPr>
            </w:pPr>
            <w:r w:rsidRPr="002A0A70">
              <w:rPr>
                <w:b/>
                <w:bCs/>
              </w:rPr>
              <w:t>Оцінка кількості процедур за рік, що припада-ють на одного суб’єкта</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47BCECEE" w14:textId="77777777" w:rsidR="009C6699" w:rsidRPr="002A0A70" w:rsidRDefault="009C6699" w:rsidP="009C6699">
            <w:pPr>
              <w:suppressAutoHyphens/>
              <w:spacing w:line="20" w:lineRule="atLeast"/>
              <w:contextualSpacing/>
              <w:jc w:val="center"/>
              <w:rPr>
                <w:b/>
                <w:bCs/>
              </w:rPr>
            </w:pPr>
            <w:r w:rsidRPr="002A0A70">
              <w:rPr>
                <w:b/>
                <w:bCs/>
              </w:rPr>
              <w:t xml:space="preserve">Оцінка кількості  </w:t>
            </w:r>
          </w:p>
          <w:p w14:paraId="35DA48FE" w14:textId="7FC31050" w:rsidR="009C6699" w:rsidRPr="002A0A70" w:rsidRDefault="009C6699" w:rsidP="009C6699">
            <w:pPr>
              <w:suppressAutoHyphens/>
              <w:spacing w:line="20" w:lineRule="atLeast"/>
              <w:contextualSpacing/>
              <w:jc w:val="center"/>
              <w:rPr>
                <w:b/>
                <w:bCs/>
              </w:rPr>
            </w:pPr>
            <w:r w:rsidRPr="002A0A70">
              <w:rPr>
                <w:b/>
                <w:bCs/>
              </w:rPr>
              <w:t>суб’єктів, що підпадають під дію процедури регулювання</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122F0CA5" w14:textId="77777777" w:rsidR="009C6699" w:rsidRPr="002A0A70" w:rsidRDefault="009C6699" w:rsidP="009C6699">
            <w:pPr>
              <w:suppressAutoHyphens/>
              <w:spacing w:line="20" w:lineRule="atLeast"/>
              <w:contextualSpacing/>
              <w:jc w:val="center"/>
              <w:rPr>
                <w:b/>
                <w:bCs/>
              </w:rPr>
            </w:pPr>
            <w:r w:rsidRPr="002A0A70">
              <w:rPr>
                <w:b/>
                <w:bCs/>
              </w:rPr>
              <w:t>Витрати на адміністру-вання регулювання (за рік), гривень</w:t>
            </w:r>
          </w:p>
        </w:tc>
      </w:tr>
      <w:tr w:rsidR="002A0A70" w:rsidRPr="002A0A70" w14:paraId="7825F0C9"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FB7FC9F" w14:textId="77777777" w:rsidR="009C6699" w:rsidRPr="002A0A70" w:rsidRDefault="009C6699" w:rsidP="009C6699">
            <w:pPr>
              <w:suppressAutoHyphens/>
              <w:spacing w:line="20" w:lineRule="atLeast"/>
              <w:ind w:left="118"/>
              <w:contextualSpacing/>
              <w:rPr>
                <w:sz w:val="28"/>
                <w:szCs w:val="28"/>
              </w:rPr>
            </w:pPr>
            <w:r w:rsidRPr="002A0A70">
              <w:rPr>
                <w:sz w:val="28"/>
                <w:szCs w:val="28"/>
                <w:shd w:val="clear" w:color="auto" w:fill="FFFFFF"/>
              </w:rPr>
              <w:t>1. Облік суб’єкта господарювання, що перебуває у сфері регулювання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50635F5D" w14:textId="29BEF6A1" w:rsidR="009C6699" w:rsidRPr="002A0A70" w:rsidRDefault="008D5006" w:rsidP="009C6699">
            <w:pPr>
              <w:suppressAutoHyphens/>
              <w:spacing w:line="20" w:lineRule="atLeast"/>
              <w:contextualSpacing/>
              <w:jc w:val="center"/>
              <w:rPr>
                <w:sz w:val="28"/>
                <w:szCs w:val="28"/>
              </w:rPr>
            </w:pPr>
            <w:r w:rsidRPr="002A0A70">
              <w:rPr>
                <w:sz w:val="28"/>
                <w:szCs w:val="28"/>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F4E5984" w14:textId="1E08545C" w:rsidR="009C6699" w:rsidRPr="002A0A70" w:rsidRDefault="008D5006" w:rsidP="009C6699">
            <w:pPr>
              <w:suppressAutoHyphens/>
              <w:spacing w:line="20" w:lineRule="atLeast"/>
              <w:contextualSpacing/>
              <w:jc w:val="center"/>
              <w:rPr>
                <w:sz w:val="28"/>
                <w:szCs w:val="28"/>
              </w:rPr>
            </w:pPr>
            <w:r w:rsidRPr="002A0A70">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BCCD18D" w14:textId="4099070B" w:rsidR="009C6699" w:rsidRPr="002A0A70" w:rsidRDefault="008D5006" w:rsidP="009C6699">
            <w:pPr>
              <w:suppressAutoHyphens/>
              <w:spacing w:line="20" w:lineRule="atLeast"/>
              <w:contextualSpacing/>
              <w:jc w:val="center"/>
              <w:rPr>
                <w:sz w:val="28"/>
                <w:szCs w:val="28"/>
              </w:rPr>
            </w:pPr>
            <w:r w:rsidRPr="002A0A70">
              <w:rPr>
                <w:sz w:val="28"/>
                <w:szCs w:val="28"/>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0B8FFBB2" w14:textId="49AFFE9F" w:rsidR="009C6699" w:rsidRPr="002A0A70" w:rsidRDefault="008D5006" w:rsidP="009C6699">
            <w:pPr>
              <w:suppressAutoHyphens/>
              <w:spacing w:line="20" w:lineRule="atLeast"/>
              <w:contextualSpacing/>
              <w:jc w:val="center"/>
              <w:rPr>
                <w:sz w:val="28"/>
                <w:szCs w:val="28"/>
              </w:rPr>
            </w:pPr>
            <w:r w:rsidRPr="002A0A70">
              <w:rPr>
                <w:sz w:val="28"/>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2DB79D9A" w14:textId="7FC7FA7E" w:rsidR="009C6699" w:rsidRPr="002A0A70" w:rsidRDefault="008D5006" w:rsidP="009C6699">
            <w:pPr>
              <w:suppressAutoHyphens/>
              <w:spacing w:line="20" w:lineRule="atLeast"/>
              <w:contextualSpacing/>
              <w:jc w:val="center"/>
              <w:rPr>
                <w:sz w:val="28"/>
                <w:szCs w:val="28"/>
              </w:rPr>
            </w:pPr>
            <w:r w:rsidRPr="002A0A70">
              <w:rPr>
                <w:sz w:val="28"/>
                <w:szCs w:val="28"/>
              </w:rPr>
              <w:t>-</w:t>
            </w:r>
          </w:p>
        </w:tc>
      </w:tr>
      <w:tr w:rsidR="002A0A70" w:rsidRPr="002A0A70" w14:paraId="1D9BEEDC"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2935909" w14:textId="276D8F41" w:rsidR="008D5006" w:rsidRPr="002A0A70" w:rsidRDefault="008D5006" w:rsidP="008D5006">
            <w:pPr>
              <w:suppressAutoHyphens/>
              <w:spacing w:line="20" w:lineRule="atLeast"/>
              <w:ind w:left="118"/>
              <w:contextualSpacing/>
              <w:rPr>
                <w:rFonts w:eastAsia="Calibri"/>
                <w:sz w:val="28"/>
                <w:szCs w:val="28"/>
                <w:lang w:eastAsia="en-US"/>
              </w:rPr>
            </w:pPr>
            <w:r w:rsidRPr="002A0A70">
              <w:rPr>
                <w:rFonts w:eastAsia="Calibri"/>
                <w:sz w:val="28"/>
                <w:szCs w:val="28"/>
                <w:shd w:val="clear" w:color="auto" w:fill="FFFFFF"/>
                <w:lang w:eastAsia="en-US"/>
              </w:rPr>
              <w:t>2. Поточний контроль за суб’єктом господарювання, що перебуває у сфері регулювання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9CB9E96" w14:textId="2D38C2A6"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38FC50C" w14:textId="759028FA"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D872E0E" w14:textId="3680F462"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25FEC0FB" w14:textId="0C2C2D4B"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393E1442" w14:textId="15D259FC" w:rsidR="008D5006" w:rsidRPr="002A0A70" w:rsidRDefault="008D5006" w:rsidP="008D5006">
            <w:pPr>
              <w:suppressAutoHyphens/>
              <w:spacing w:line="20" w:lineRule="atLeast"/>
              <w:contextualSpacing/>
              <w:jc w:val="center"/>
              <w:rPr>
                <w:sz w:val="28"/>
                <w:szCs w:val="28"/>
              </w:rPr>
            </w:pPr>
            <w:r w:rsidRPr="002A0A70">
              <w:rPr>
                <w:sz w:val="28"/>
                <w:szCs w:val="28"/>
              </w:rPr>
              <w:t>-</w:t>
            </w:r>
          </w:p>
        </w:tc>
      </w:tr>
      <w:tr w:rsidR="002A0A70" w:rsidRPr="002A0A70" w14:paraId="13D21B42"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2274152" w14:textId="77777777" w:rsidR="008D5006" w:rsidRPr="002A0A70" w:rsidRDefault="008D5006" w:rsidP="008D5006">
            <w:pPr>
              <w:suppressAutoHyphens/>
              <w:spacing w:line="20" w:lineRule="atLeast"/>
              <w:ind w:left="118"/>
              <w:contextualSpacing/>
              <w:rPr>
                <w:sz w:val="28"/>
                <w:szCs w:val="28"/>
              </w:rPr>
            </w:pPr>
            <w:r w:rsidRPr="002A0A70">
              <w:rPr>
                <w:sz w:val="28"/>
                <w:szCs w:val="28"/>
                <w:shd w:val="clear" w:color="auto" w:fill="FFFFFF"/>
              </w:rPr>
              <w:t xml:space="preserve">3. Підготовка, затвердження та опрацювання одного окремого акта про порушення вимог регулювання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701A0A2" w14:textId="2C1AE613"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47C4962" w14:textId="1EF923AC"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F181FF9" w14:textId="56DA3CDF"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1B8F7877" w14:textId="0D5E2A7B"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6A0D1B02" w14:textId="709060A3" w:rsidR="008D5006" w:rsidRPr="002A0A70" w:rsidRDefault="008D5006" w:rsidP="008D5006">
            <w:pPr>
              <w:suppressAutoHyphens/>
              <w:spacing w:line="20" w:lineRule="atLeast"/>
              <w:contextualSpacing/>
              <w:jc w:val="center"/>
              <w:rPr>
                <w:sz w:val="28"/>
                <w:szCs w:val="28"/>
              </w:rPr>
            </w:pPr>
            <w:r w:rsidRPr="002A0A70">
              <w:rPr>
                <w:sz w:val="28"/>
                <w:szCs w:val="28"/>
              </w:rPr>
              <w:t>-</w:t>
            </w:r>
          </w:p>
        </w:tc>
      </w:tr>
      <w:tr w:rsidR="002A0A70" w:rsidRPr="002A0A70" w14:paraId="1ECAA968"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E6C6C4B" w14:textId="77777777" w:rsidR="008D5006" w:rsidRPr="002A0A70" w:rsidRDefault="008D5006" w:rsidP="008D5006">
            <w:pPr>
              <w:suppressAutoHyphens/>
              <w:spacing w:line="20" w:lineRule="atLeast"/>
              <w:ind w:left="118"/>
              <w:contextualSpacing/>
              <w:rPr>
                <w:sz w:val="28"/>
                <w:szCs w:val="28"/>
              </w:rPr>
            </w:pPr>
            <w:r w:rsidRPr="002A0A70">
              <w:rPr>
                <w:sz w:val="28"/>
                <w:szCs w:val="28"/>
                <w:shd w:val="clear" w:color="auto" w:fill="FFFFFF"/>
              </w:rPr>
              <w:t>4. Реалізація одного окремого рішення щодо порушення вимог регулювання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08377BA" w14:textId="2C695D65"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E94E56C" w14:textId="6130B352"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1324BAE" w14:textId="245C4382"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618E3E55" w14:textId="0296893A"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28FA20D7" w14:textId="641B35FB" w:rsidR="008D5006" w:rsidRPr="002A0A70" w:rsidRDefault="008D5006" w:rsidP="008D5006">
            <w:pPr>
              <w:suppressAutoHyphens/>
              <w:spacing w:line="20" w:lineRule="atLeast"/>
              <w:contextualSpacing/>
              <w:jc w:val="center"/>
              <w:rPr>
                <w:sz w:val="28"/>
                <w:szCs w:val="28"/>
              </w:rPr>
            </w:pPr>
            <w:r w:rsidRPr="002A0A70">
              <w:rPr>
                <w:sz w:val="28"/>
                <w:szCs w:val="28"/>
              </w:rPr>
              <w:t>-</w:t>
            </w:r>
          </w:p>
        </w:tc>
      </w:tr>
      <w:tr w:rsidR="002A0A70" w:rsidRPr="002A0A70" w14:paraId="3B7F7306"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FD1B154" w14:textId="77777777" w:rsidR="008D5006" w:rsidRPr="002A0A70" w:rsidRDefault="008D5006" w:rsidP="008D5006">
            <w:pPr>
              <w:suppressAutoHyphens/>
              <w:spacing w:line="20" w:lineRule="atLeast"/>
              <w:ind w:left="118"/>
              <w:contextualSpacing/>
              <w:rPr>
                <w:sz w:val="28"/>
                <w:szCs w:val="28"/>
              </w:rPr>
            </w:pPr>
            <w:r w:rsidRPr="002A0A70">
              <w:rPr>
                <w:sz w:val="28"/>
                <w:szCs w:val="28"/>
                <w:shd w:val="clear" w:color="auto" w:fill="FFFFFF"/>
              </w:rPr>
              <w:t xml:space="preserve">5. Оскарження одного окремого </w:t>
            </w:r>
            <w:r w:rsidRPr="002A0A70">
              <w:rPr>
                <w:sz w:val="28"/>
                <w:szCs w:val="28"/>
                <w:shd w:val="clear" w:color="auto" w:fill="FFFFFF"/>
              </w:rPr>
              <w:lastRenderedPageBreak/>
              <w:t>рішення суб’єктами господарювання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A8CC65A" w14:textId="3DADD1AD" w:rsidR="008D5006" w:rsidRPr="002A0A70" w:rsidRDefault="008D5006" w:rsidP="008D5006">
            <w:pPr>
              <w:suppressAutoHyphens/>
              <w:spacing w:line="20" w:lineRule="atLeast"/>
              <w:contextualSpacing/>
              <w:jc w:val="center"/>
              <w:rPr>
                <w:sz w:val="28"/>
                <w:szCs w:val="28"/>
              </w:rPr>
            </w:pPr>
            <w:r w:rsidRPr="002A0A70">
              <w:rPr>
                <w:sz w:val="28"/>
                <w:szCs w:val="28"/>
              </w:rPr>
              <w:lastRenderedPageBreak/>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5A20E36" w14:textId="5051AD18"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5080B34" w14:textId="686A43FD"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60A29EB5" w14:textId="4FBF2BAF"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59AF7745" w14:textId="73FBAC31" w:rsidR="008D5006" w:rsidRPr="002A0A70" w:rsidRDefault="008D5006" w:rsidP="008D5006">
            <w:pPr>
              <w:suppressAutoHyphens/>
              <w:spacing w:line="20" w:lineRule="atLeast"/>
              <w:contextualSpacing/>
              <w:jc w:val="center"/>
              <w:rPr>
                <w:sz w:val="28"/>
                <w:szCs w:val="28"/>
              </w:rPr>
            </w:pPr>
            <w:r w:rsidRPr="002A0A70">
              <w:rPr>
                <w:sz w:val="28"/>
                <w:szCs w:val="28"/>
              </w:rPr>
              <w:t>-</w:t>
            </w:r>
          </w:p>
        </w:tc>
      </w:tr>
      <w:tr w:rsidR="002A0A70" w:rsidRPr="002A0A70" w14:paraId="0481CB23"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236C88AB" w14:textId="77777777" w:rsidR="008D5006" w:rsidRPr="002A0A70" w:rsidRDefault="008D5006" w:rsidP="008D5006">
            <w:pPr>
              <w:suppressAutoHyphens/>
              <w:spacing w:line="20" w:lineRule="atLeast"/>
              <w:ind w:left="118"/>
              <w:contextualSpacing/>
              <w:rPr>
                <w:sz w:val="28"/>
                <w:szCs w:val="28"/>
              </w:rPr>
            </w:pPr>
            <w:r w:rsidRPr="002A0A70">
              <w:rPr>
                <w:sz w:val="28"/>
                <w:szCs w:val="28"/>
                <w:shd w:val="clear" w:color="auto" w:fill="FFFFFF"/>
              </w:rPr>
              <w:t>6. Підготовка звітності за результатами регулювання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5C3D9A5" w14:textId="0BFE4A43"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5815A66" w14:textId="3573A36A"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E75AB29" w14:textId="3050E064"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23340EE6" w14:textId="29BD2FBA" w:rsidR="008D5006" w:rsidRPr="002A0A70" w:rsidRDefault="008D5006" w:rsidP="008D5006">
            <w:pPr>
              <w:suppressAutoHyphens/>
              <w:spacing w:line="20" w:lineRule="atLeast"/>
              <w:contextualSpacing/>
              <w:jc w:val="center"/>
              <w:rPr>
                <w:sz w:val="28"/>
                <w:szCs w:val="28"/>
              </w:rPr>
            </w:pPr>
            <w:r w:rsidRPr="002A0A70">
              <w:rPr>
                <w:sz w:val="28"/>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1F2C6094" w14:textId="59DCAC6A" w:rsidR="008D5006" w:rsidRPr="002A0A70" w:rsidRDefault="008D5006" w:rsidP="008D5006">
            <w:pPr>
              <w:suppressAutoHyphens/>
              <w:spacing w:line="20" w:lineRule="atLeast"/>
              <w:contextualSpacing/>
              <w:jc w:val="center"/>
              <w:rPr>
                <w:sz w:val="28"/>
                <w:szCs w:val="28"/>
              </w:rPr>
            </w:pPr>
            <w:r w:rsidRPr="002A0A70">
              <w:rPr>
                <w:sz w:val="28"/>
                <w:szCs w:val="28"/>
              </w:rPr>
              <w:t>-</w:t>
            </w:r>
          </w:p>
        </w:tc>
      </w:tr>
      <w:tr w:rsidR="002A0A70" w:rsidRPr="002A0A70" w14:paraId="78A93761"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AF0A61E" w14:textId="79160C9B" w:rsidR="008D5006" w:rsidRPr="002A0A70" w:rsidRDefault="008D5006" w:rsidP="008D5006">
            <w:pPr>
              <w:suppressAutoHyphens/>
              <w:spacing w:line="20" w:lineRule="atLeast"/>
              <w:ind w:left="118"/>
              <w:contextualSpacing/>
              <w:rPr>
                <w:i/>
                <w:sz w:val="28"/>
                <w:szCs w:val="28"/>
              </w:rPr>
            </w:pPr>
            <w:r w:rsidRPr="002A0A70">
              <w:rPr>
                <w:sz w:val="28"/>
                <w:szCs w:val="28"/>
                <w:shd w:val="clear" w:color="auto" w:fill="FFFFFF"/>
              </w:rPr>
              <w:t>7. Інші адміністративні процедури</w:t>
            </w:r>
            <w:r w:rsidR="00A46DB8" w:rsidRPr="002A0A70">
              <w:rPr>
                <w:sz w:val="28"/>
                <w:szCs w:val="28"/>
                <w:shd w:val="clear" w:color="auto" w:fill="FFFFFF"/>
              </w:rPr>
              <w:t xml:space="preserve"> (витрати</w:t>
            </w:r>
            <w:r w:rsidR="00AB20E4" w:rsidRPr="002A0A70">
              <w:rPr>
                <w:sz w:val="28"/>
                <w:szCs w:val="28"/>
                <w:shd w:val="clear" w:color="auto" w:fill="FFFFFF"/>
              </w:rPr>
              <w:t>,</w:t>
            </w:r>
            <w:r w:rsidR="00A46DB8" w:rsidRPr="002A0A70">
              <w:rPr>
                <w:sz w:val="28"/>
                <w:szCs w:val="28"/>
                <w:shd w:val="clear" w:color="auto" w:fill="FFFFFF"/>
              </w:rPr>
              <w:t xml:space="preserve"> на опрацювання </w:t>
            </w:r>
            <w:r w:rsidR="00A46DB8" w:rsidRPr="002A0A70">
              <w:rPr>
                <w:sz w:val="28"/>
                <w:szCs w:val="28"/>
              </w:rPr>
              <w:t>подан</w:t>
            </w:r>
            <w:r w:rsidR="00655231" w:rsidRPr="002A0A70">
              <w:rPr>
                <w:sz w:val="28"/>
                <w:szCs w:val="28"/>
              </w:rPr>
              <w:t xml:space="preserve">их </w:t>
            </w:r>
            <w:r w:rsidR="00A46DB8" w:rsidRPr="002A0A70">
              <w:rPr>
                <w:sz w:val="28"/>
                <w:szCs w:val="28"/>
              </w:rPr>
              <w:t>суб’єктами господарювання документ</w:t>
            </w:r>
            <w:r w:rsidR="00655231" w:rsidRPr="002A0A70">
              <w:rPr>
                <w:sz w:val="28"/>
                <w:szCs w:val="28"/>
              </w:rPr>
              <w:t>ів</w:t>
            </w:r>
            <w:r w:rsidR="00A46DB8" w:rsidRPr="002A0A70">
              <w:rPr>
                <w:sz w:val="28"/>
                <w:szCs w:val="28"/>
              </w:rPr>
              <w:t xml:space="preserve"> щодо забезпечення прав маломобільних груп населення</w:t>
            </w:r>
            <w:r w:rsidR="00A46DB8" w:rsidRPr="002A0A70">
              <w:rPr>
                <w:sz w:val="28"/>
                <w:szCs w:val="28"/>
                <w:shd w:val="clear" w:color="auto" w:fill="FFFFFF"/>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D21CC94" w14:textId="641596A8" w:rsidR="008D5006" w:rsidRPr="002A0A70" w:rsidRDefault="00A46DB8" w:rsidP="008D5006">
            <w:pPr>
              <w:suppressAutoHyphens/>
              <w:spacing w:line="20" w:lineRule="atLeast"/>
              <w:contextualSpacing/>
              <w:jc w:val="center"/>
              <w:rPr>
                <w:sz w:val="28"/>
                <w:szCs w:val="28"/>
              </w:rPr>
            </w:pPr>
            <w:r w:rsidRPr="002A0A70">
              <w:rPr>
                <w:sz w:val="28"/>
                <w:szCs w:val="28"/>
              </w:rPr>
              <w:t>1 год</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4B2281B" w14:textId="6D94035C" w:rsidR="008D5006" w:rsidRPr="002A0A70" w:rsidRDefault="00A46DB8" w:rsidP="008D5006">
            <w:pPr>
              <w:suppressAutoHyphens/>
              <w:spacing w:line="20" w:lineRule="atLeast"/>
              <w:contextualSpacing/>
              <w:jc w:val="center"/>
              <w:rPr>
                <w:sz w:val="28"/>
                <w:szCs w:val="28"/>
              </w:rPr>
            </w:pPr>
            <w:r w:rsidRPr="002A0A70">
              <w:rPr>
                <w:sz w:val="28"/>
                <w:szCs w:val="28"/>
              </w:rPr>
              <w:t>166,78 грн</w:t>
            </w:r>
            <w:r w:rsidR="007F1E05" w:rsidRPr="002A0A70">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1B93B39" w14:textId="274B8DBB" w:rsidR="008D5006" w:rsidRPr="002A0A70" w:rsidRDefault="00A46DB8" w:rsidP="008D5006">
            <w:pPr>
              <w:suppressAutoHyphens/>
              <w:spacing w:line="20" w:lineRule="atLeast"/>
              <w:contextualSpacing/>
              <w:jc w:val="center"/>
              <w:rPr>
                <w:sz w:val="28"/>
                <w:szCs w:val="28"/>
              </w:rPr>
            </w:pPr>
            <w:r w:rsidRPr="002A0A70">
              <w:rPr>
                <w:sz w:val="28"/>
                <w:szCs w:val="28"/>
              </w:rPr>
              <w:t>1</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7A21C202" w14:textId="7D6870B0" w:rsidR="008D5006" w:rsidRPr="002A0A70" w:rsidRDefault="00A46DB8" w:rsidP="008D5006">
            <w:pPr>
              <w:suppressAutoHyphens/>
              <w:spacing w:line="20" w:lineRule="atLeast"/>
              <w:contextualSpacing/>
              <w:jc w:val="center"/>
              <w:rPr>
                <w:sz w:val="28"/>
                <w:szCs w:val="28"/>
              </w:rPr>
            </w:pPr>
            <w:r w:rsidRPr="002A0A70">
              <w:rPr>
                <w:sz w:val="28"/>
                <w:szCs w:val="28"/>
              </w:rPr>
              <w:t>61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7C1CD1CA" w14:textId="4C844515" w:rsidR="008D5006" w:rsidRPr="002A0A70" w:rsidRDefault="00A46DB8" w:rsidP="008D5006">
            <w:pPr>
              <w:suppressAutoHyphens/>
              <w:spacing w:line="20" w:lineRule="atLeast"/>
              <w:contextualSpacing/>
              <w:jc w:val="center"/>
              <w:rPr>
                <w:sz w:val="28"/>
                <w:szCs w:val="28"/>
              </w:rPr>
            </w:pPr>
            <w:r w:rsidRPr="002A0A70">
              <w:rPr>
                <w:sz w:val="28"/>
                <w:szCs w:val="28"/>
              </w:rPr>
              <w:t>10173,</w:t>
            </w:r>
            <w:r w:rsidR="00012CF8" w:rsidRPr="002A0A70">
              <w:rPr>
                <w:sz w:val="28"/>
                <w:szCs w:val="28"/>
              </w:rPr>
              <w:t>6</w:t>
            </w:r>
            <w:r w:rsidRPr="002A0A70">
              <w:rPr>
                <w:sz w:val="28"/>
                <w:szCs w:val="28"/>
              </w:rPr>
              <w:t xml:space="preserve"> грн</w:t>
            </w:r>
          </w:p>
        </w:tc>
      </w:tr>
      <w:tr w:rsidR="002E134A" w:rsidRPr="002A0A70" w14:paraId="4ED3DBED"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EBE6DF7" w14:textId="77777777" w:rsidR="008D5006" w:rsidRPr="002A0A70" w:rsidRDefault="008D5006" w:rsidP="008D5006">
            <w:pPr>
              <w:suppressAutoHyphens/>
              <w:spacing w:line="20" w:lineRule="atLeast"/>
              <w:ind w:left="118"/>
              <w:contextualSpacing/>
              <w:rPr>
                <w:sz w:val="28"/>
                <w:szCs w:val="28"/>
              </w:rPr>
            </w:pPr>
            <w:r w:rsidRPr="002A0A70">
              <w:rPr>
                <w:sz w:val="28"/>
                <w:szCs w:val="28"/>
              </w:rPr>
              <w:t>Разом за рік</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A8D5B99" w14:textId="77777777" w:rsidR="008D5006" w:rsidRPr="002A0A70" w:rsidRDefault="008D5006" w:rsidP="008D5006">
            <w:pPr>
              <w:suppressAutoHyphens/>
              <w:spacing w:line="20" w:lineRule="atLeast"/>
              <w:contextualSpacing/>
              <w:jc w:val="center"/>
              <w:rPr>
                <w:sz w:val="28"/>
                <w:szCs w:val="28"/>
              </w:rPr>
            </w:pPr>
            <w:r w:rsidRPr="002A0A70">
              <w:rPr>
                <w:sz w:val="28"/>
                <w:szCs w:val="28"/>
              </w:rPr>
              <w:t>Х</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BFFBF44" w14:textId="77777777" w:rsidR="008D5006" w:rsidRPr="002A0A70" w:rsidRDefault="008D5006" w:rsidP="008D5006">
            <w:pPr>
              <w:suppressAutoHyphens/>
              <w:spacing w:line="20" w:lineRule="atLeast"/>
              <w:contextualSpacing/>
              <w:jc w:val="center"/>
              <w:rPr>
                <w:sz w:val="28"/>
                <w:szCs w:val="28"/>
              </w:rPr>
            </w:pPr>
            <w:r w:rsidRPr="002A0A70">
              <w:rPr>
                <w:sz w:val="28"/>
                <w:szCs w:val="28"/>
              </w:rPr>
              <w:t>Х</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D5986DD" w14:textId="77777777" w:rsidR="008D5006" w:rsidRPr="002A0A70" w:rsidRDefault="008D5006" w:rsidP="008D5006">
            <w:pPr>
              <w:suppressAutoHyphens/>
              <w:spacing w:line="20" w:lineRule="atLeast"/>
              <w:contextualSpacing/>
              <w:jc w:val="center"/>
              <w:rPr>
                <w:sz w:val="28"/>
                <w:szCs w:val="28"/>
              </w:rPr>
            </w:pPr>
            <w:r w:rsidRPr="002A0A70">
              <w:rPr>
                <w:sz w:val="28"/>
                <w:szCs w:val="28"/>
              </w:rPr>
              <w:t>Х</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6E97D374" w14:textId="77777777" w:rsidR="008D5006" w:rsidRPr="002A0A70" w:rsidRDefault="008D5006" w:rsidP="008D5006">
            <w:pPr>
              <w:suppressAutoHyphens/>
              <w:spacing w:line="20" w:lineRule="atLeast"/>
              <w:contextualSpacing/>
              <w:jc w:val="center"/>
              <w:rPr>
                <w:sz w:val="28"/>
                <w:szCs w:val="28"/>
              </w:rPr>
            </w:pPr>
            <w:r w:rsidRPr="002A0A70">
              <w:rPr>
                <w:sz w:val="28"/>
                <w:szCs w:val="28"/>
              </w:rPr>
              <w:t>Х</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5197FD0E" w14:textId="0828BF86" w:rsidR="008D5006" w:rsidRPr="002A0A70" w:rsidRDefault="00405B0F" w:rsidP="008D5006">
            <w:pPr>
              <w:suppressAutoHyphens/>
              <w:spacing w:line="20" w:lineRule="atLeast"/>
              <w:contextualSpacing/>
              <w:jc w:val="center"/>
              <w:rPr>
                <w:sz w:val="28"/>
                <w:szCs w:val="28"/>
              </w:rPr>
            </w:pPr>
            <w:r w:rsidRPr="002A0A70">
              <w:rPr>
                <w:sz w:val="28"/>
                <w:szCs w:val="28"/>
              </w:rPr>
              <w:t>10173,</w:t>
            </w:r>
            <w:r w:rsidR="00012CF8" w:rsidRPr="002A0A70">
              <w:rPr>
                <w:sz w:val="28"/>
                <w:szCs w:val="28"/>
              </w:rPr>
              <w:t>6</w:t>
            </w:r>
            <w:r w:rsidRPr="002A0A70">
              <w:rPr>
                <w:sz w:val="28"/>
                <w:szCs w:val="28"/>
              </w:rPr>
              <w:t xml:space="preserve"> грн</w:t>
            </w:r>
          </w:p>
        </w:tc>
      </w:tr>
    </w:tbl>
    <w:p w14:paraId="30A8E4C5" w14:textId="77777777" w:rsidR="009C6699" w:rsidRPr="002A0A70" w:rsidRDefault="009C6699" w:rsidP="009C6699">
      <w:pPr>
        <w:shd w:val="clear" w:color="auto" w:fill="FFFFFF"/>
        <w:suppressAutoHyphens/>
        <w:spacing w:line="20" w:lineRule="atLeast"/>
        <w:ind w:firstLine="708"/>
        <w:contextualSpacing/>
        <w:jc w:val="both"/>
        <w:rPr>
          <w:sz w:val="12"/>
          <w:szCs w:val="12"/>
          <w:lang w:eastAsia="uk-UA"/>
        </w:rPr>
      </w:pPr>
    </w:p>
    <w:p w14:paraId="0C829884" w14:textId="77777777" w:rsidR="007F1E05" w:rsidRPr="002A0A70" w:rsidRDefault="007F1E05" w:rsidP="009C6699">
      <w:pPr>
        <w:shd w:val="clear" w:color="auto" w:fill="FFFFFF"/>
        <w:suppressAutoHyphens/>
        <w:spacing w:line="20" w:lineRule="atLeast"/>
        <w:ind w:firstLine="708"/>
        <w:contextualSpacing/>
        <w:jc w:val="both"/>
        <w:rPr>
          <w:sz w:val="12"/>
          <w:szCs w:val="12"/>
          <w:lang w:eastAsia="uk-UA"/>
        </w:rPr>
      </w:pPr>
    </w:p>
    <w:p w14:paraId="50AEB032" w14:textId="3ADAC819" w:rsidR="007F1E05" w:rsidRPr="002A0A70" w:rsidRDefault="007F1E05" w:rsidP="007F1E05">
      <w:pPr>
        <w:shd w:val="clear" w:color="auto" w:fill="FFFFFF"/>
        <w:suppressAutoHyphens/>
        <w:spacing w:line="20" w:lineRule="atLeast"/>
        <w:ind w:firstLine="708"/>
        <w:contextualSpacing/>
        <w:jc w:val="both"/>
        <w:rPr>
          <w:sz w:val="28"/>
          <w:szCs w:val="28"/>
          <w:lang w:eastAsia="uk-UA"/>
        </w:rPr>
      </w:pPr>
      <w:r w:rsidRPr="002A0A70">
        <w:rPr>
          <w:sz w:val="28"/>
          <w:szCs w:val="28"/>
          <w:lang w:eastAsia="uk-UA"/>
        </w:rPr>
        <w:t xml:space="preserve">*Для розрахунку вартості часу співробітника КРАІЛ використано розмір посадового окладу головного спеціаліста </w:t>
      </w:r>
      <w:r w:rsidR="00405B0F" w:rsidRPr="002A0A70">
        <w:rPr>
          <w:sz w:val="28"/>
          <w:szCs w:val="28"/>
          <w:lang w:eastAsia="uk-UA"/>
        </w:rPr>
        <w:t>відповідного структурного підрозділу</w:t>
      </w:r>
      <w:r w:rsidRPr="002A0A70">
        <w:rPr>
          <w:sz w:val="28"/>
          <w:szCs w:val="28"/>
          <w:lang w:eastAsia="uk-UA"/>
        </w:rPr>
        <w:t>, який станом на 01.01.2024 с</w:t>
      </w:r>
      <w:r w:rsidR="006B69A1" w:rsidRPr="002A0A70">
        <w:rPr>
          <w:sz w:val="28"/>
          <w:szCs w:val="28"/>
          <w:lang w:eastAsia="uk-UA"/>
        </w:rPr>
        <w:t>тановить</w:t>
      </w:r>
      <w:r w:rsidRPr="002A0A70">
        <w:rPr>
          <w:sz w:val="28"/>
          <w:szCs w:val="28"/>
          <w:lang w:eastAsia="uk-UA"/>
        </w:rPr>
        <w:t xml:space="preserve"> 29186</w:t>
      </w:r>
      <w:r w:rsidR="006B69A1" w:rsidRPr="002A0A70">
        <w:rPr>
          <w:sz w:val="28"/>
          <w:szCs w:val="28"/>
          <w:lang w:eastAsia="uk-UA"/>
        </w:rPr>
        <w:t xml:space="preserve">,0 </w:t>
      </w:r>
      <w:r w:rsidRPr="002A0A70">
        <w:rPr>
          <w:sz w:val="28"/>
          <w:szCs w:val="28"/>
          <w:lang w:eastAsia="uk-UA"/>
        </w:rPr>
        <w:t xml:space="preserve">грн. </w:t>
      </w:r>
      <w:r w:rsidR="006B69A1" w:rsidRPr="002A0A70">
        <w:rPr>
          <w:sz w:val="28"/>
          <w:szCs w:val="28"/>
          <w:lang w:eastAsia="uk-UA"/>
        </w:rPr>
        <w:t xml:space="preserve">Зважаючи на ці </w:t>
      </w:r>
      <w:r w:rsidRPr="002A0A70">
        <w:rPr>
          <w:sz w:val="28"/>
          <w:szCs w:val="28"/>
          <w:lang w:eastAsia="uk-UA"/>
        </w:rPr>
        <w:t>да</w:t>
      </w:r>
      <w:r w:rsidR="006B69A1" w:rsidRPr="002A0A70">
        <w:rPr>
          <w:sz w:val="28"/>
          <w:szCs w:val="28"/>
          <w:lang w:eastAsia="uk-UA"/>
        </w:rPr>
        <w:t>ні</w:t>
      </w:r>
      <w:r w:rsidRPr="002A0A70">
        <w:rPr>
          <w:sz w:val="28"/>
          <w:szCs w:val="28"/>
          <w:lang w:eastAsia="uk-UA"/>
        </w:rPr>
        <w:t>, вартість однієї години робочого часу головного спеціаліста становить 166,78 грн.</w:t>
      </w:r>
    </w:p>
    <w:p w14:paraId="58AA5471" w14:textId="77777777" w:rsidR="007F1E05" w:rsidRPr="002A0A70" w:rsidRDefault="007F1E05" w:rsidP="007F1E05">
      <w:pPr>
        <w:shd w:val="clear" w:color="auto" w:fill="FFFFFF"/>
        <w:suppressAutoHyphens/>
        <w:spacing w:line="20" w:lineRule="atLeast"/>
        <w:ind w:firstLine="708"/>
        <w:contextualSpacing/>
        <w:jc w:val="both"/>
        <w:rPr>
          <w:sz w:val="28"/>
          <w:szCs w:val="28"/>
          <w:lang w:eastAsia="uk-UA"/>
        </w:rPr>
      </w:pPr>
    </w:p>
    <w:p w14:paraId="6AEDABA7" w14:textId="77777777" w:rsidR="007F1E05" w:rsidRPr="002A0A70" w:rsidRDefault="007F1E05" w:rsidP="009C6699">
      <w:pPr>
        <w:shd w:val="clear" w:color="auto" w:fill="FFFFFF"/>
        <w:suppressAutoHyphens/>
        <w:spacing w:line="20" w:lineRule="atLeast"/>
        <w:ind w:firstLine="708"/>
        <w:contextualSpacing/>
        <w:jc w:val="both"/>
        <w:rPr>
          <w:sz w:val="28"/>
          <w:szCs w:val="28"/>
          <w:lang w:eastAsia="uk-UA"/>
        </w:rPr>
      </w:pPr>
    </w:p>
    <w:sectPr w:rsidR="007F1E05" w:rsidRPr="002A0A70" w:rsidSect="00C54EAE">
      <w:pgSz w:w="11906" w:h="16838"/>
      <w:pgMar w:top="1134" w:right="567"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ECCC" w14:textId="77777777" w:rsidR="003E5DC0" w:rsidRPr="002F443C" w:rsidRDefault="003E5DC0">
      <w:r w:rsidRPr="002F443C">
        <w:separator/>
      </w:r>
    </w:p>
  </w:endnote>
  <w:endnote w:type="continuationSeparator" w:id="0">
    <w:p w14:paraId="0101DE37" w14:textId="77777777" w:rsidR="003E5DC0" w:rsidRPr="002F443C" w:rsidRDefault="003E5DC0">
      <w:r w:rsidRPr="002F44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26912" w14:textId="77777777" w:rsidR="003E5DC0" w:rsidRPr="002F443C" w:rsidRDefault="003E5DC0">
      <w:r w:rsidRPr="002F443C">
        <w:separator/>
      </w:r>
    </w:p>
  </w:footnote>
  <w:footnote w:type="continuationSeparator" w:id="0">
    <w:p w14:paraId="28AE9D9F" w14:textId="77777777" w:rsidR="003E5DC0" w:rsidRPr="002F443C" w:rsidRDefault="003E5DC0">
      <w:r w:rsidRPr="002F443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F1EF" w14:textId="0DE84EE3" w:rsidR="00781CF8" w:rsidRPr="002F443C" w:rsidRDefault="00781CF8" w:rsidP="000D5810">
    <w:pPr>
      <w:pStyle w:val="af"/>
      <w:jc w:val="center"/>
      <w:rPr>
        <w:sz w:val="28"/>
        <w:szCs w:val="28"/>
      </w:rPr>
    </w:pPr>
    <w:r w:rsidRPr="002F443C">
      <w:rPr>
        <w:sz w:val="28"/>
        <w:szCs w:val="28"/>
      </w:rPr>
      <w:fldChar w:fldCharType="begin"/>
    </w:r>
    <w:r w:rsidRPr="002F443C">
      <w:rPr>
        <w:sz w:val="28"/>
        <w:szCs w:val="28"/>
      </w:rPr>
      <w:instrText>PAGE</w:instrText>
    </w:r>
    <w:r w:rsidRPr="002F443C">
      <w:rPr>
        <w:sz w:val="28"/>
        <w:szCs w:val="28"/>
      </w:rPr>
      <w:fldChar w:fldCharType="separate"/>
    </w:r>
    <w:r w:rsidR="009D1E76" w:rsidRPr="002F443C">
      <w:rPr>
        <w:sz w:val="28"/>
        <w:szCs w:val="28"/>
      </w:rPr>
      <w:t>12</w:t>
    </w:r>
    <w:r w:rsidRPr="002F443C">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345A0"/>
    <w:multiLevelType w:val="hybridMultilevel"/>
    <w:tmpl w:val="A456F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3905B8B"/>
    <w:multiLevelType w:val="hybridMultilevel"/>
    <w:tmpl w:val="7B5AAE72"/>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DD97168"/>
    <w:multiLevelType w:val="hybridMultilevel"/>
    <w:tmpl w:val="74625E14"/>
    <w:lvl w:ilvl="0" w:tplc="7612FC3E">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49174223"/>
    <w:multiLevelType w:val="hybridMultilevel"/>
    <w:tmpl w:val="EB060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CB64ED"/>
    <w:multiLevelType w:val="hybridMultilevel"/>
    <w:tmpl w:val="4540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802543"/>
    <w:multiLevelType w:val="hybridMultilevel"/>
    <w:tmpl w:val="5508AC84"/>
    <w:lvl w:ilvl="0" w:tplc="4238C6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31903660">
    <w:abstractNumId w:val="0"/>
  </w:num>
  <w:num w:numId="2" w16cid:durableId="1618562447">
    <w:abstractNumId w:val="1"/>
  </w:num>
  <w:num w:numId="3" w16cid:durableId="891504997">
    <w:abstractNumId w:val="4"/>
  </w:num>
  <w:num w:numId="4" w16cid:durableId="1289513268">
    <w:abstractNumId w:val="3"/>
  </w:num>
  <w:num w:numId="5" w16cid:durableId="865405696">
    <w:abstractNumId w:val="2"/>
  </w:num>
  <w:num w:numId="6" w16cid:durableId="603340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3"/>
    <w:rsid w:val="00011F2B"/>
    <w:rsid w:val="00012CF8"/>
    <w:rsid w:val="00017068"/>
    <w:rsid w:val="00027A1C"/>
    <w:rsid w:val="000460B9"/>
    <w:rsid w:val="00053A9A"/>
    <w:rsid w:val="00060506"/>
    <w:rsid w:val="00062D21"/>
    <w:rsid w:val="00066728"/>
    <w:rsid w:val="00073C85"/>
    <w:rsid w:val="00082519"/>
    <w:rsid w:val="00082764"/>
    <w:rsid w:val="000841B8"/>
    <w:rsid w:val="000852A5"/>
    <w:rsid w:val="000907BA"/>
    <w:rsid w:val="00094AB7"/>
    <w:rsid w:val="00096247"/>
    <w:rsid w:val="000A5D1E"/>
    <w:rsid w:val="000A6E6C"/>
    <w:rsid w:val="000B27D5"/>
    <w:rsid w:val="000B7573"/>
    <w:rsid w:val="000D2672"/>
    <w:rsid w:val="000D44FB"/>
    <w:rsid w:val="000D5810"/>
    <w:rsid w:val="000D709F"/>
    <w:rsid w:val="000F05B9"/>
    <w:rsid w:val="000F7A7F"/>
    <w:rsid w:val="001029B1"/>
    <w:rsid w:val="0010323E"/>
    <w:rsid w:val="00124318"/>
    <w:rsid w:val="00142CDD"/>
    <w:rsid w:val="00156A79"/>
    <w:rsid w:val="00162DA3"/>
    <w:rsid w:val="00173704"/>
    <w:rsid w:val="00180452"/>
    <w:rsid w:val="00181B54"/>
    <w:rsid w:val="001821E4"/>
    <w:rsid w:val="00190D92"/>
    <w:rsid w:val="001A0533"/>
    <w:rsid w:val="001A347D"/>
    <w:rsid w:val="001A6F94"/>
    <w:rsid w:val="001B0EEF"/>
    <w:rsid w:val="001B169E"/>
    <w:rsid w:val="001C5A58"/>
    <w:rsid w:val="001E796D"/>
    <w:rsid w:val="001F0E2B"/>
    <w:rsid w:val="001F2AC6"/>
    <w:rsid w:val="001F5E17"/>
    <w:rsid w:val="001F6C75"/>
    <w:rsid w:val="001F6CC0"/>
    <w:rsid w:val="001F6F44"/>
    <w:rsid w:val="002012A6"/>
    <w:rsid w:val="00202756"/>
    <w:rsid w:val="002129AD"/>
    <w:rsid w:val="0021531F"/>
    <w:rsid w:val="002224F7"/>
    <w:rsid w:val="002241A5"/>
    <w:rsid w:val="00226F0A"/>
    <w:rsid w:val="0023060B"/>
    <w:rsid w:val="00236669"/>
    <w:rsid w:val="002408AE"/>
    <w:rsid w:val="002560CC"/>
    <w:rsid w:val="00262BB2"/>
    <w:rsid w:val="002662B1"/>
    <w:rsid w:val="00282935"/>
    <w:rsid w:val="00286ECC"/>
    <w:rsid w:val="0029201B"/>
    <w:rsid w:val="002A01DE"/>
    <w:rsid w:val="002A0A70"/>
    <w:rsid w:val="002B015B"/>
    <w:rsid w:val="002B06BC"/>
    <w:rsid w:val="002B4D84"/>
    <w:rsid w:val="002B735B"/>
    <w:rsid w:val="002B7C62"/>
    <w:rsid w:val="002C1812"/>
    <w:rsid w:val="002C353A"/>
    <w:rsid w:val="002C5433"/>
    <w:rsid w:val="002C609A"/>
    <w:rsid w:val="002D2147"/>
    <w:rsid w:val="002E134A"/>
    <w:rsid w:val="002F443C"/>
    <w:rsid w:val="00301155"/>
    <w:rsid w:val="00312FDE"/>
    <w:rsid w:val="003160E5"/>
    <w:rsid w:val="00321C8F"/>
    <w:rsid w:val="00323674"/>
    <w:rsid w:val="00333CFF"/>
    <w:rsid w:val="0033459B"/>
    <w:rsid w:val="003356FB"/>
    <w:rsid w:val="00353AFF"/>
    <w:rsid w:val="00354255"/>
    <w:rsid w:val="0036380A"/>
    <w:rsid w:val="00365BD7"/>
    <w:rsid w:val="00373A07"/>
    <w:rsid w:val="00392718"/>
    <w:rsid w:val="003940A9"/>
    <w:rsid w:val="00395CF4"/>
    <w:rsid w:val="003A048C"/>
    <w:rsid w:val="003A12D9"/>
    <w:rsid w:val="003A470A"/>
    <w:rsid w:val="003C1465"/>
    <w:rsid w:val="003C4B26"/>
    <w:rsid w:val="003C4F76"/>
    <w:rsid w:val="003C631C"/>
    <w:rsid w:val="003E5DC0"/>
    <w:rsid w:val="003E67BD"/>
    <w:rsid w:val="003E7376"/>
    <w:rsid w:val="003F1662"/>
    <w:rsid w:val="003F6125"/>
    <w:rsid w:val="00405B0F"/>
    <w:rsid w:val="00407B0A"/>
    <w:rsid w:val="00416A22"/>
    <w:rsid w:val="00420E3C"/>
    <w:rsid w:val="00423F6C"/>
    <w:rsid w:val="004257E9"/>
    <w:rsid w:val="00426950"/>
    <w:rsid w:val="004305CE"/>
    <w:rsid w:val="004322E8"/>
    <w:rsid w:val="004360F5"/>
    <w:rsid w:val="00447776"/>
    <w:rsid w:val="00451EF9"/>
    <w:rsid w:val="00453983"/>
    <w:rsid w:val="00460912"/>
    <w:rsid w:val="00464964"/>
    <w:rsid w:val="0046565A"/>
    <w:rsid w:val="00471A30"/>
    <w:rsid w:val="00474278"/>
    <w:rsid w:val="00474556"/>
    <w:rsid w:val="00481F16"/>
    <w:rsid w:val="0048300A"/>
    <w:rsid w:val="004830AE"/>
    <w:rsid w:val="004879F8"/>
    <w:rsid w:val="0049190B"/>
    <w:rsid w:val="00495828"/>
    <w:rsid w:val="004A6B36"/>
    <w:rsid w:val="004C6693"/>
    <w:rsid w:val="004E5D0D"/>
    <w:rsid w:val="004F0A1F"/>
    <w:rsid w:val="004F10BD"/>
    <w:rsid w:val="004F266C"/>
    <w:rsid w:val="00506D0E"/>
    <w:rsid w:val="00511AB0"/>
    <w:rsid w:val="00514E15"/>
    <w:rsid w:val="00515BDA"/>
    <w:rsid w:val="005202C6"/>
    <w:rsid w:val="00520F4C"/>
    <w:rsid w:val="005326A5"/>
    <w:rsid w:val="00534954"/>
    <w:rsid w:val="005412DC"/>
    <w:rsid w:val="005461B9"/>
    <w:rsid w:val="005467C5"/>
    <w:rsid w:val="00562901"/>
    <w:rsid w:val="0056652B"/>
    <w:rsid w:val="005665D1"/>
    <w:rsid w:val="00572E15"/>
    <w:rsid w:val="0057300C"/>
    <w:rsid w:val="00575EBF"/>
    <w:rsid w:val="0058301D"/>
    <w:rsid w:val="005833BB"/>
    <w:rsid w:val="005846B8"/>
    <w:rsid w:val="0058656F"/>
    <w:rsid w:val="0058684A"/>
    <w:rsid w:val="00594CEF"/>
    <w:rsid w:val="00596467"/>
    <w:rsid w:val="005979AA"/>
    <w:rsid w:val="005A0B59"/>
    <w:rsid w:val="005A3BFD"/>
    <w:rsid w:val="005C1869"/>
    <w:rsid w:val="005D1D04"/>
    <w:rsid w:val="005D2862"/>
    <w:rsid w:val="005D61B4"/>
    <w:rsid w:val="005D69E1"/>
    <w:rsid w:val="005E6495"/>
    <w:rsid w:val="005F1189"/>
    <w:rsid w:val="005F3E2D"/>
    <w:rsid w:val="00600860"/>
    <w:rsid w:val="006033C9"/>
    <w:rsid w:val="00604075"/>
    <w:rsid w:val="006050C1"/>
    <w:rsid w:val="00614B0D"/>
    <w:rsid w:val="0062253C"/>
    <w:rsid w:val="006374BB"/>
    <w:rsid w:val="00637667"/>
    <w:rsid w:val="00641450"/>
    <w:rsid w:val="00655231"/>
    <w:rsid w:val="006555BB"/>
    <w:rsid w:val="00656F84"/>
    <w:rsid w:val="006834D5"/>
    <w:rsid w:val="00683565"/>
    <w:rsid w:val="0068397C"/>
    <w:rsid w:val="00685EC7"/>
    <w:rsid w:val="0068612E"/>
    <w:rsid w:val="006875DD"/>
    <w:rsid w:val="006A3651"/>
    <w:rsid w:val="006B0D87"/>
    <w:rsid w:val="006B2A03"/>
    <w:rsid w:val="006B69A1"/>
    <w:rsid w:val="006C5942"/>
    <w:rsid w:val="006C7EB7"/>
    <w:rsid w:val="006D204B"/>
    <w:rsid w:val="006D7D2E"/>
    <w:rsid w:val="006F3333"/>
    <w:rsid w:val="006F4E2C"/>
    <w:rsid w:val="00701F1D"/>
    <w:rsid w:val="00705F22"/>
    <w:rsid w:val="007153A1"/>
    <w:rsid w:val="007217AE"/>
    <w:rsid w:val="00727C9B"/>
    <w:rsid w:val="00740568"/>
    <w:rsid w:val="00741F01"/>
    <w:rsid w:val="00741FC6"/>
    <w:rsid w:val="007453E8"/>
    <w:rsid w:val="00747E6D"/>
    <w:rsid w:val="00753F65"/>
    <w:rsid w:val="007619A9"/>
    <w:rsid w:val="00762BCF"/>
    <w:rsid w:val="0076776C"/>
    <w:rsid w:val="00780EE0"/>
    <w:rsid w:val="00781CF8"/>
    <w:rsid w:val="007854E4"/>
    <w:rsid w:val="007929B8"/>
    <w:rsid w:val="007A5E7F"/>
    <w:rsid w:val="007B5AB1"/>
    <w:rsid w:val="007B7752"/>
    <w:rsid w:val="007B793D"/>
    <w:rsid w:val="007C09E0"/>
    <w:rsid w:val="007C2F6C"/>
    <w:rsid w:val="007C65AF"/>
    <w:rsid w:val="007D0A3A"/>
    <w:rsid w:val="007D25AD"/>
    <w:rsid w:val="007D7F10"/>
    <w:rsid w:val="007E0812"/>
    <w:rsid w:val="007E4FFF"/>
    <w:rsid w:val="007F1E05"/>
    <w:rsid w:val="007F2DC2"/>
    <w:rsid w:val="007F34D8"/>
    <w:rsid w:val="00800B0A"/>
    <w:rsid w:val="008113EC"/>
    <w:rsid w:val="0081437B"/>
    <w:rsid w:val="00821C49"/>
    <w:rsid w:val="00822D73"/>
    <w:rsid w:val="00825F12"/>
    <w:rsid w:val="00840F66"/>
    <w:rsid w:val="008517CE"/>
    <w:rsid w:val="00872158"/>
    <w:rsid w:val="00874F02"/>
    <w:rsid w:val="0087502C"/>
    <w:rsid w:val="00883686"/>
    <w:rsid w:val="00891184"/>
    <w:rsid w:val="008A5716"/>
    <w:rsid w:val="008C058E"/>
    <w:rsid w:val="008C1191"/>
    <w:rsid w:val="008C3CAE"/>
    <w:rsid w:val="008C4E4F"/>
    <w:rsid w:val="008C6C5B"/>
    <w:rsid w:val="008D1136"/>
    <w:rsid w:val="008D5006"/>
    <w:rsid w:val="008D7254"/>
    <w:rsid w:val="00905E1A"/>
    <w:rsid w:val="00920A44"/>
    <w:rsid w:val="00922D55"/>
    <w:rsid w:val="009230DA"/>
    <w:rsid w:val="00931B85"/>
    <w:rsid w:val="009447CF"/>
    <w:rsid w:val="0094620A"/>
    <w:rsid w:val="0094796E"/>
    <w:rsid w:val="009540CE"/>
    <w:rsid w:val="00954898"/>
    <w:rsid w:val="00962017"/>
    <w:rsid w:val="00971B2C"/>
    <w:rsid w:val="00981CF8"/>
    <w:rsid w:val="00986FD8"/>
    <w:rsid w:val="00987EB8"/>
    <w:rsid w:val="00992496"/>
    <w:rsid w:val="00993B1D"/>
    <w:rsid w:val="009B7AA4"/>
    <w:rsid w:val="009C28B1"/>
    <w:rsid w:val="009C2981"/>
    <w:rsid w:val="009C3E63"/>
    <w:rsid w:val="009C56F1"/>
    <w:rsid w:val="009C6699"/>
    <w:rsid w:val="009C6F6D"/>
    <w:rsid w:val="009D0740"/>
    <w:rsid w:val="009D1E76"/>
    <w:rsid w:val="009D2944"/>
    <w:rsid w:val="009D32AB"/>
    <w:rsid w:val="009D57D9"/>
    <w:rsid w:val="009D6C90"/>
    <w:rsid w:val="009E203D"/>
    <w:rsid w:val="009E44FF"/>
    <w:rsid w:val="009E5D85"/>
    <w:rsid w:val="00A0010C"/>
    <w:rsid w:val="00A219ED"/>
    <w:rsid w:val="00A235EE"/>
    <w:rsid w:val="00A25959"/>
    <w:rsid w:val="00A26695"/>
    <w:rsid w:val="00A27A52"/>
    <w:rsid w:val="00A30578"/>
    <w:rsid w:val="00A35194"/>
    <w:rsid w:val="00A351AA"/>
    <w:rsid w:val="00A41219"/>
    <w:rsid w:val="00A41B57"/>
    <w:rsid w:val="00A44BAF"/>
    <w:rsid w:val="00A46DB8"/>
    <w:rsid w:val="00A4729C"/>
    <w:rsid w:val="00A52A83"/>
    <w:rsid w:val="00A55D26"/>
    <w:rsid w:val="00A716BC"/>
    <w:rsid w:val="00A90A55"/>
    <w:rsid w:val="00A9412D"/>
    <w:rsid w:val="00A965B4"/>
    <w:rsid w:val="00A96F92"/>
    <w:rsid w:val="00AA027E"/>
    <w:rsid w:val="00AA15DD"/>
    <w:rsid w:val="00AA1DB9"/>
    <w:rsid w:val="00AA2B1F"/>
    <w:rsid w:val="00AA40C0"/>
    <w:rsid w:val="00AA5A8F"/>
    <w:rsid w:val="00AA796C"/>
    <w:rsid w:val="00AB18C1"/>
    <w:rsid w:val="00AB20E4"/>
    <w:rsid w:val="00AC0810"/>
    <w:rsid w:val="00AD184B"/>
    <w:rsid w:val="00AD5081"/>
    <w:rsid w:val="00B02645"/>
    <w:rsid w:val="00B13641"/>
    <w:rsid w:val="00B21289"/>
    <w:rsid w:val="00B30EA7"/>
    <w:rsid w:val="00B33D22"/>
    <w:rsid w:val="00B37557"/>
    <w:rsid w:val="00B57511"/>
    <w:rsid w:val="00B65A08"/>
    <w:rsid w:val="00B66F1B"/>
    <w:rsid w:val="00B7652B"/>
    <w:rsid w:val="00B7734B"/>
    <w:rsid w:val="00B81759"/>
    <w:rsid w:val="00B854AC"/>
    <w:rsid w:val="00B9759F"/>
    <w:rsid w:val="00BA0F6E"/>
    <w:rsid w:val="00BA2FBC"/>
    <w:rsid w:val="00BA697F"/>
    <w:rsid w:val="00BC10FB"/>
    <w:rsid w:val="00BC5D09"/>
    <w:rsid w:val="00BD5E27"/>
    <w:rsid w:val="00BE0600"/>
    <w:rsid w:val="00BF2F5F"/>
    <w:rsid w:val="00BF61C3"/>
    <w:rsid w:val="00C0672F"/>
    <w:rsid w:val="00C13A79"/>
    <w:rsid w:val="00C20870"/>
    <w:rsid w:val="00C21CEE"/>
    <w:rsid w:val="00C5384E"/>
    <w:rsid w:val="00C5474A"/>
    <w:rsid w:val="00C54EAE"/>
    <w:rsid w:val="00C56F26"/>
    <w:rsid w:val="00C76C6C"/>
    <w:rsid w:val="00C862F3"/>
    <w:rsid w:val="00C8652E"/>
    <w:rsid w:val="00C94646"/>
    <w:rsid w:val="00C97414"/>
    <w:rsid w:val="00CA075D"/>
    <w:rsid w:val="00CA0880"/>
    <w:rsid w:val="00CB2AAC"/>
    <w:rsid w:val="00CC19CF"/>
    <w:rsid w:val="00CC332E"/>
    <w:rsid w:val="00CC52D7"/>
    <w:rsid w:val="00CC6733"/>
    <w:rsid w:val="00CE2AA2"/>
    <w:rsid w:val="00CF0E99"/>
    <w:rsid w:val="00CF2DF2"/>
    <w:rsid w:val="00CF41A9"/>
    <w:rsid w:val="00D03C65"/>
    <w:rsid w:val="00D13A3E"/>
    <w:rsid w:val="00D333EC"/>
    <w:rsid w:val="00D35E89"/>
    <w:rsid w:val="00D40074"/>
    <w:rsid w:val="00D40962"/>
    <w:rsid w:val="00D477A2"/>
    <w:rsid w:val="00D555A1"/>
    <w:rsid w:val="00D661F9"/>
    <w:rsid w:val="00D67EBB"/>
    <w:rsid w:val="00D8076F"/>
    <w:rsid w:val="00D84C91"/>
    <w:rsid w:val="00D915AC"/>
    <w:rsid w:val="00D91F5F"/>
    <w:rsid w:val="00D96047"/>
    <w:rsid w:val="00D97B4A"/>
    <w:rsid w:val="00DA2E70"/>
    <w:rsid w:val="00DB1092"/>
    <w:rsid w:val="00DB6863"/>
    <w:rsid w:val="00DC61FA"/>
    <w:rsid w:val="00DE3706"/>
    <w:rsid w:val="00DF2F19"/>
    <w:rsid w:val="00E0424F"/>
    <w:rsid w:val="00E14D43"/>
    <w:rsid w:val="00E15F3B"/>
    <w:rsid w:val="00E171A1"/>
    <w:rsid w:val="00E178CE"/>
    <w:rsid w:val="00E23381"/>
    <w:rsid w:val="00E278DC"/>
    <w:rsid w:val="00E3123D"/>
    <w:rsid w:val="00E33D61"/>
    <w:rsid w:val="00E45B2A"/>
    <w:rsid w:val="00E5022D"/>
    <w:rsid w:val="00E603AD"/>
    <w:rsid w:val="00E6059E"/>
    <w:rsid w:val="00E65C81"/>
    <w:rsid w:val="00E66C89"/>
    <w:rsid w:val="00E671A9"/>
    <w:rsid w:val="00E702F8"/>
    <w:rsid w:val="00E74A9A"/>
    <w:rsid w:val="00E77BAC"/>
    <w:rsid w:val="00E83145"/>
    <w:rsid w:val="00E832C1"/>
    <w:rsid w:val="00E92726"/>
    <w:rsid w:val="00E935E2"/>
    <w:rsid w:val="00E959D4"/>
    <w:rsid w:val="00EA02BA"/>
    <w:rsid w:val="00EB10CF"/>
    <w:rsid w:val="00EB426E"/>
    <w:rsid w:val="00EB6F7C"/>
    <w:rsid w:val="00EC0C9D"/>
    <w:rsid w:val="00ED112D"/>
    <w:rsid w:val="00EE2614"/>
    <w:rsid w:val="00EE2A81"/>
    <w:rsid w:val="00EE2EC9"/>
    <w:rsid w:val="00EE649E"/>
    <w:rsid w:val="00EF4CDF"/>
    <w:rsid w:val="00EF61E3"/>
    <w:rsid w:val="00F01E92"/>
    <w:rsid w:val="00F02CC7"/>
    <w:rsid w:val="00F033C3"/>
    <w:rsid w:val="00F03CF3"/>
    <w:rsid w:val="00F163CE"/>
    <w:rsid w:val="00F16458"/>
    <w:rsid w:val="00F2089E"/>
    <w:rsid w:val="00F223A4"/>
    <w:rsid w:val="00F4142D"/>
    <w:rsid w:val="00F43A8D"/>
    <w:rsid w:val="00F57B63"/>
    <w:rsid w:val="00F613D0"/>
    <w:rsid w:val="00F63D3A"/>
    <w:rsid w:val="00F668D2"/>
    <w:rsid w:val="00F6762F"/>
    <w:rsid w:val="00F703C9"/>
    <w:rsid w:val="00F845A4"/>
    <w:rsid w:val="00FB67B3"/>
    <w:rsid w:val="00FC5E6E"/>
    <w:rsid w:val="00FC6D43"/>
    <w:rsid w:val="00FC7626"/>
    <w:rsid w:val="00FD01E2"/>
    <w:rsid w:val="00FE0A99"/>
    <w:rsid w:val="00FE1F7B"/>
    <w:rsid w:val="00FF25A4"/>
    <w:rsid w:val="00FF6446"/>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3872C"/>
  <w15:docId w15:val="{C945B158-CECA-4395-BE17-48246CB1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FED"/>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qFormat/>
    <w:rsid w:val="00730FED"/>
  </w:style>
  <w:style w:type="character" w:customStyle="1" w:styleId="apple-converted-space">
    <w:name w:val="apple-converted-space"/>
    <w:basedOn w:val="a0"/>
    <w:qFormat/>
    <w:rsid w:val="00730FED"/>
  </w:style>
  <w:style w:type="character" w:styleId="a3">
    <w:name w:val="page number"/>
    <w:basedOn w:val="a0"/>
    <w:qFormat/>
    <w:rsid w:val="00730FED"/>
  </w:style>
  <w:style w:type="character" w:customStyle="1" w:styleId="1">
    <w:name w:val="Гіперпосилання1"/>
    <w:rsid w:val="00D4058E"/>
    <w:rPr>
      <w:color w:val="0000FF"/>
      <w:u w:val="single"/>
    </w:rPr>
  </w:style>
  <w:style w:type="character" w:customStyle="1" w:styleId="apple-style-span">
    <w:name w:val="apple-style-span"/>
    <w:basedOn w:val="a0"/>
    <w:qFormat/>
    <w:rsid w:val="00B240C9"/>
  </w:style>
  <w:style w:type="character" w:customStyle="1" w:styleId="a4">
    <w:name w:val="Прив'язка виноски"/>
    <w:rPr>
      <w:vertAlign w:val="superscript"/>
    </w:rPr>
  </w:style>
  <w:style w:type="character" w:customStyle="1" w:styleId="FootnoteCharacters">
    <w:name w:val="Footnote Characters"/>
    <w:semiHidden/>
    <w:qFormat/>
    <w:rsid w:val="007C500E"/>
    <w:rPr>
      <w:vertAlign w:val="superscript"/>
    </w:rPr>
  </w:style>
  <w:style w:type="character" w:styleId="a5">
    <w:name w:val="Strong"/>
    <w:uiPriority w:val="22"/>
    <w:qFormat/>
    <w:rsid w:val="002F26AC"/>
    <w:rPr>
      <w:b/>
      <w:bCs/>
    </w:rPr>
  </w:style>
  <w:style w:type="character" w:customStyle="1" w:styleId="rvts9">
    <w:name w:val="rvts9"/>
    <w:qFormat/>
    <w:rsid w:val="002F26AC"/>
  </w:style>
  <w:style w:type="character" w:customStyle="1" w:styleId="rvts23">
    <w:name w:val="rvts23"/>
    <w:qFormat/>
    <w:rsid w:val="00DC5298"/>
    <w:rPr>
      <w:rFonts w:cs="Times New Roman"/>
    </w:rPr>
  </w:style>
  <w:style w:type="character" w:customStyle="1" w:styleId="HTML">
    <w:name w:val="Стандартный HTML Знак"/>
    <w:uiPriority w:val="99"/>
    <w:qFormat/>
    <w:rsid w:val="00DC5298"/>
    <w:rPr>
      <w:rFonts w:ascii="Courier New" w:hAnsi="Courier New" w:cs="Courier New"/>
      <w:lang w:eastAsia="zh-CN"/>
    </w:rPr>
  </w:style>
  <w:style w:type="character" w:customStyle="1" w:styleId="a6">
    <w:name w:val="Верхний колонтитул Знак"/>
    <w:basedOn w:val="a0"/>
    <w:uiPriority w:val="99"/>
    <w:qFormat/>
    <w:rsid w:val="007A38B6"/>
    <w:rPr>
      <w:sz w:val="24"/>
      <w:szCs w:val="24"/>
    </w:rPr>
  </w:style>
  <w:style w:type="character" w:styleId="a7">
    <w:name w:val="Placeholder Text"/>
    <w:basedOn w:val="a0"/>
    <w:uiPriority w:val="67"/>
    <w:qFormat/>
    <w:rsid w:val="007A38B6"/>
    <w:rPr>
      <w:color w:val="808080"/>
    </w:rPr>
  </w:style>
  <w:style w:type="character" w:customStyle="1" w:styleId="a8">
    <w:name w:val="Текст выноски Знак"/>
    <w:basedOn w:val="a0"/>
    <w:qFormat/>
    <w:rsid w:val="007A38B6"/>
    <w:rPr>
      <w:rFonts w:ascii="Tahoma" w:hAnsi="Tahoma" w:cs="Tahoma"/>
      <w:sz w:val="16"/>
      <w:szCs w:val="16"/>
    </w:rPr>
  </w:style>
  <w:style w:type="character" w:customStyle="1" w:styleId="rvts82">
    <w:name w:val="rvts82"/>
    <w:basedOn w:val="a0"/>
    <w:qFormat/>
    <w:rsid w:val="0019372C"/>
  </w:style>
  <w:style w:type="character" w:customStyle="1" w:styleId="rvts15">
    <w:name w:val="rvts15"/>
    <w:basedOn w:val="a0"/>
    <w:qFormat/>
    <w:rsid w:val="0019372C"/>
  </w:style>
  <w:style w:type="character" w:customStyle="1" w:styleId="rvts58">
    <w:name w:val="rvts58"/>
    <w:basedOn w:val="a0"/>
    <w:qFormat/>
    <w:rsid w:val="00D6109A"/>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8A65FB"/>
    <w:pPr>
      <w:spacing w:after="120"/>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customStyle="1" w:styleId="ad">
    <w:name w:val="Покажчик"/>
    <w:basedOn w:val="a"/>
    <w:qFormat/>
    <w:pPr>
      <w:suppressLineNumbers/>
    </w:pPr>
    <w:rPr>
      <w:rFonts w:cs="Arial"/>
    </w:rPr>
  </w:style>
  <w:style w:type="paragraph" w:styleId="3">
    <w:name w:val="Body Text 3"/>
    <w:basedOn w:val="a"/>
    <w:qFormat/>
    <w:rsid w:val="00730FED"/>
    <w:pPr>
      <w:spacing w:beforeAutospacing="1" w:afterAutospacing="1"/>
    </w:pPr>
    <w:rPr>
      <w:rFonts w:ascii="Tahoma" w:hAnsi="Tahoma" w:cs="Tahoma"/>
      <w:color w:val="444444"/>
      <w:sz w:val="18"/>
      <w:szCs w:val="18"/>
    </w:rPr>
  </w:style>
  <w:style w:type="paragraph" w:customStyle="1" w:styleId="ae">
    <w:name w:val="Верхній і нижній колонтитули"/>
    <w:basedOn w:val="a"/>
    <w:qFormat/>
  </w:style>
  <w:style w:type="paragraph" w:styleId="af">
    <w:name w:val="header"/>
    <w:basedOn w:val="a"/>
    <w:uiPriority w:val="99"/>
    <w:rsid w:val="00730FED"/>
    <w:pPr>
      <w:tabs>
        <w:tab w:val="center" w:pos="4677"/>
        <w:tab w:val="right" w:pos="9355"/>
      </w:tabs>
    </w:pPr>
  </w:style>
  <w:style w:type="paragraph" w:styleId="af0">
    <w:name w:val="Normal (Web)"/>
    <w:basedOn w:val="a"/>
    <w:qFormat/>
    <w:rsid w:val="00730FED"/>
    <w:pPr>
      <w:spacing w:beforeAutospacing="1" w:afterAutospacing="1"/>
    </w:pPr>
  </w:style>
  <w:style w:type="paragraph" w:styleId="af1">
    <w:name w:val="Body Text Indent"/>
    <w:basedOn w:val="a"/>
    <w:rsid w:val="00FE5C70"/>
    <w:pPr>
      <w:spacing w:after="120"/>
      <w:ind w:left="283"/>
    </w:pPr>
  </w:style>
  <w:style w:type="paragraph" w:styleId="af2">
    <w:name w:val="footnote text"/>
    <w:basedOn w:val="a"/>
    <w:semiHidden/>
    <w:rsid w:val="007C500E"/>
    <w:rPr>
      <w:sz w:val="20"/>
      <w:szCs w:val="20"/>
    </w:rPr>
  </w:style>
  <w:style w:type="paragraph" w:customStyle="1" w:styleId="21">
    <w:name w:val="Основной текст с отступом 21"/>
    <w:basedOn w:val="a"/>
    <w:qFormat/>
    <w:rsid w:val="002F26AC"/>
    <w:pPr>
      <w:suppressAutoHyphens/>
      <w:spacing w:after="120" w:line="480" w:lineRule="auto"/>
      <w:ind w:left="283"/>
      <w:jc w:val="both"/>
    </w:pPr>
    <w:rPr>
      <w:lang w:eastAsia="zh-CN"/>
    </w:rPr>
  </w:style>
  <w:style w:type="paragraph" w:customStyle="1" w:styleId="rvps2">
    <w:name w:val="rvps2"/>
    <w:basedOn w:val="a"/>
    <w:qFormat/>
    <w:rsid w:val="002F26AC"/>
    <w:pPr>
      <w:spacing w:beforeAutospacing="1" w:afterAutospacing="1"/>
    </w:pPr>
    <w:rPr>
      <w:lang w:eastAsia="uk-UA"/>
    </w:rPr>
  </w:style>
  <w:style w:type="paragraph" w:styleId="HTML0">
    <w:name w:val="HTML Preformatted"/>
    <w:basedOn w:val="a"/>
    <w:link w:val="HTML1"/>
    <w:uiPriority w:val="99"/>
    <w:qFormat/>
    <w:rsid w:val="00DC5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pPr>
    <w:rPr>
      <w:rFonts w:ascii="Courier New" w:hAnsi="Courier New" w:cs="Courier New"/>
      <w:sz w:val="20"/>
      <w:szCs w:val="20"/>
      <w:lang w:eastAsia="zh-CN"/>
    </w:rPr>
  </w:style>
  <w:style w:type="paragraph" w:styleId="af3">
    <w:name w:val="List Paragraph"/>
    <w:basedOn w:val="a"/>
    <w:uiPriority w:val="34"/>
    <w:qFormat/>
    <w:rsid w:val="0028582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vps21">
    <w:name w:val="rvps21"/>
    <w:basedOn w:val="a"/>
    <w:qFormat/>
    <w:rsid w:val="004C57A7"/>
    <w:pPr>
      <w:spacing w:after="125"/>
      <w:ind w:firstLine="376"/>
      <w:jc w:val="both"/>
    </w:pPr>
    <w:rPr>
      <w:rFonts w:eastAsiaTheme="minorEastAsia"/>
    </w:rPr>
  </w:style>
  <w:style w:type="paragraph" w:customStyle="1" w:styleId="rvps14">
    <w:name w:val="rvps14"/>
    <w:basedOn w:val="a"/>
    <w:qFormat/>
    <w:rsid w:val="007A38B6"/>
    <w:pPr>
      <w:spacing w:beforeAutospacing="1" w:afterAutospacing="1"/>
    </w:pPr>
    <w:rPr>
      <w:lang w:eastAsia="uk-UA"/>
    </w:rPr>
  </w:style>
  <w:style w:type="paragraph" w:styleId="af4">
    <w:name w:val="Balloon Text"/>
    <w:basedOn w:val="a"/>
    <w:qFormat/>
    <w:rsid w:val="007A38B6"/>
    <w:rPr>
      <w:rFonts w:ascii="Tahoma" w:hAnsi="Tahoma" w:cs="Tahoma"/>
      <w:sz w:val="16"/>
      <w:szCs w:val="16"/>
    </w:rPr>
  </w:style>
  <w:style w:type="paragraph" w:customStyle="1" w:styleId="rvps12">
    <w:name w:val="rvps12"/>
    <w:basedOn w:val="a"/>
    <w:qFormat/>
    <w:rsid w:val="0019372C"/>
    <w:pPr>
      <w:spacing w:beforeAutospacing="1" w:afterAutospacing="1"/>
    </w:pPr>
  </w:style>
  <w:style w:type="paragraph" w:customStyle="1" w:styleId="rvps8">
    <w:name w:val="rvps8"/>
    <w:basedOn w:val="a"/>
    <w:qFormat/>
    <w:rsid w:val="00D6109A"/>
    <w:pPr>
      <w:spacing w:beforeAutospacing="1" w:afterAutospacing="1"/>
    </w:pPr>
    <w:rPr>
      <w:lang w:eastAsia="uk-UA"/>
    </w:rPr>
  </w:style>
  <w:style w:type="paragraph" w:customStyle="1" w:styleId="af5">
    <w:name w:val="Вміст рамки"/>
    <w:basedOn w:val="a"/>
    <w:qFormat/>
  </w:style>
  <w:style w:type="table" w:styleId="af6">
    <w:name w:val="Table Grid"/>
    <w:basedOn w:val="a1"/>
    <w:rsid w:val="008A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rsid w:val="005467C5"/>
    <w:pPr>
      <w:tabs>
        <w:tab w:val="center" w:pos="4677"/>
        <w:tab w:val="right" w:pos="9355"/>
      </w:tabs>
    </w:pPr>
  </w:style>
  <w:style w:type="character" w:customStyle="1" w:styleId="af8">
    <w:name w:val="Нижній колонтитул Знак"/>
    <w:basedOn w:val="a0"/>
    <w:link w:val="af7"/>
    <w:rsid w:val="005467C5"/>
    <w:rPr>
      <w:sz w:val="24"/>
      <w:szCs w:val="24"/>
    </w:rPr>
  </w:style>
  <w:style w:type="character" w:styleId="af9">
    <w:name w:val="Hyperlink"/>
    <w:basedOn w:val="a0"/>
    <w:rsid w:val="007153A1"/>
    <w:rPr>
      <w:color w:val="0000FF" w:themeColor="hyperlink"/>
      <w:u w:val="single"/>
    </w:rPr>
  </w:style>
  <w:style w:type="character" w:styleId="afa">
    <w:name w:val="Unresolved Mention"/>
    <w:basedOn w:val="a0"/>
    <w:uiPriority w:val="99"/>
    <w:semiHidden/>
    <w:unhideWhenUsed/>
    <w:rsid w:val="00B30EA7"/>
    <w:rPr>
      <w:color w:val="605E5C"/>
      <w:shd w:val="clear" w:color="auto" w:fill="E1DFDD"/>
    </w:rPr>
  </w:style>
  <w:style w:type="paragraph" w:customStyle="1" w:styleId="afb">
    <w:name w:val="Обычный (Интернет)"/>
    <w:basedOn w:val="a"/>
    <w:rsid w:val="00683565"/>
    <w:pPr>
      <w:spacing w:before="100" w:beforeAutospacing="1" w:after="100" w:afterAutospacing="1"/>
    </w:pPr>
    <w:rPr>
      <w:szCs w:val="20"/>
      <w:lang w:eastAsia="uk-UA"/>
    </w:rPr>
  </w:style>
  <w:style w:type="paragraph" w:styleId="afc">
    <w:name w:val="No Spacing"/>
    <w:qFormat/>
    <w:rsid w:val="00C20870"/>
    <w:pPr>
      <w:suppressAutoHyphens/>
    </w:pPr>
    <w:rPr>
      <w:rFonts w:ascii="Calibri" w:hAnsi="Calibri" w:cs="Calibri"/>
      <w:sz w:val="22"/>
      <w:szCs w:val="22"/>
      <w:lang w:val="uk-UA" w:eastAsia="zh-CN"/>
    </w:rPr>
  </w:style>
  <w:style w:type="character" w:customStyle="1" w:styleId="rvts46">
    <w:name w:val="rvts46"/>
    <w:basedOn w:val="a0"/>
    <w:rsid w:val="0094796E"/>
  </w:style>
  <w:style w:type="paragraph" w:customStyle="1" w:styleId="Default">
    <w:name w:val="Default"/>
    <w:rsid w:val="00365BD7"/>
    <w:pPr>
      <w:autoSpaceDE w:val="0"/>
      <w:autoSpaceDN w:val="0"/>
      <w:adjustRightInd w:val="0"/>
    </w:pPr>
    <w:rPr>
      <w:color w:val="000000"/>
      <w:sz w:val="24"/>
      <w:szCs w:val="24"/>
    </w:rPr>
  </w:style>
  <w:style w:type="paragraph" w:customStyle="1" w:styleId="rvps6">
    <w:name w:val="rvps6"/>
    <w:basedOn w:val="a"/>
    <w:rsid w:val="005846B8"/>
    <w:pPr>
      <w:spacing w:before="100" w:beforeAutospacing="1" w:after="100" w:afterAutospacing="1"/>
    </w:pPr>
    <w:rPr>
      <w:lang w:val="ru-RU" w:eastAsia="zh-CN"/>
    </w:rPr>
  </w:style>
  <w:style w:type="character" w:customStyle="1" w:styleId="HTML1">
    <w:name w:val="Стандартний HTML Знак"/>
    <w:basedOn w:val="a0"/>
    <w:link w:val="HTML0"/>
    <w:uiPriority w:val="99"/>
    <w:rsid w:val="000D709F"/>
    <w:rPr>
      <w:rFonts w:ascii="Courier New" w:hAnsi="Courier New" w:cs="Courier New"/>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7012">
      <w:bodyDiv w:val="1"/>
      <w:marLeft w:val="0"/>
      <w:marRight w:val="0"/>
      <w:marTop w:val="0"/>
      <w:marBottom w:val="0"/>
      <w:divBdr>
        <w:top w:val="none" w:sz="0" w:space="0" w:color="auto"/>
        <w:left w:val="none" w:sz="0" w:space="0" w:color="auto"/>
        <w:bottom w:val="none" w:sz="0" w:space="0" w:color="auto"/>
        <w:right w:val="none" w:sz="0" w:space="0" w:color="auto"/>
      </w:divBdr>
    </w:div>
    <w:div w:id="59863021">
      <w:bodyDiv w:val="1"/>
      <w:marLeft w:val="0"/>
      <w:marRight w:val="0"/>
      <w:marTop w:val="0"/>
      <w:marBottom w:val="0"/>
      <w:divBdr>
        <w:top w:val="none" w:sz="0" w:space="0" w:color="auto"/>
        <w:left w:val="none" w:sz="0" w:space="0" w:color="auto"/>
        <w:bottom w:val="none" w:sz="0" w:space="0" w:color="auto"/>
        <w:right w:val="none" w:sz="0" w:space="0" w:color="auto"/>
      </w:divBdr>
    </w:div>
    <w:div w:id="82454936">
      <w:bodyDiv w:val="1"/>
      <w:marLeft w:val="0"/>
      <w:marRight w:val="0"/>
      <w:marTop w:val="0"/>
      <w:marBottom w:val="0"/>
      <w:divBdr>
        <w:top w:val="none" w:sz="0" w:space="0" w:color="auto"/>
        <w:left w:val="none" w:sz="0" w:space="0" w:color="auto"/>
        <w:bottom w:val="none" w:sz="0" w:space="0" w:color="auto"/>
        <w:right w:val="none" w:sz="0" w:space="0" w:color="auto"/>
      </w:divBdr>
      <w:divsChild>
        <w:div w:id="1760365256">
          <w:marLeft w:val="0"/>
          <w:marRight w:val="0"/>
          <w:marTop w:val="0"/>
          <w:marBottom w:val="0"/>
          <w:divBdr>
            <w:top w:val="none" w:sz="0" w:space="0" w:color="auto"/>
            <w:left w:val="none" w:sz="0" w:space="0" w:color="auto"/>
            <w:bottom w:val="none" w:sz="0" w:space="0" w:color="auto"/>
            <w:right w:val="none" w:sz="0" w:space="0" w:color="auto"/>
          </w:divBdr>
        </w:div>
        <w:div w:id="465322389">
          <w:marLeft w:val="0"/>
          <w:marRight w:val="0"/>
          <w:marTop w:val="0"/>
          <w:marBottom w:val="0"/>
          <w:divBdr>
            <w:top w:val="none" w:sz="0" w:space="0" w:color="auto"/>
            <w:left w:val="none" w:sz="0" w:space="0" w:color="auto"/>
            <w:bottom w:val="none" w:sz="0" w:space="0" w:color="auto"/>
            <w:right w:val="none" w:sz="0" w:space="0" w:color="auto"/>
          </w:divBdr>
        </w:div>
      </w:divsChild>
    </w:div>
    <w:div w:id="175732241">
      <w:bodyDiv w:val="1"/>
      <w:marLeft w:val="0"/>
      <w:marRight w:val="0"/>
      <w:marTop w:val="0"/>
      <w:marBottom w:val="0"/>
      <w:divBdr>
        <w:top w:val="none" w:sz="0" w:space="0" w:color="auto"/>
        <w:left w:val="none" w:sz="0" w:space="0" w:color="auto"/>
        <w:bottom w:val="none" w:sz="0" w:space="0" w:color="auto"/>
        <w:right w:val="none" w:sz="0" w:space="0" w:color="auto"/>
      </w:divBdr>
    </w:div>
    <w:div w:id="322665426">
      <w:bodyDiv w:val="1"/>
      <w:marLeft w:val="0"/>
      <w:marRight w:val="0"/>
      <w:marTop w:val="0"/>
      <w:marBottom w:val="0"/>
      <w:divBdr>
        <w:top w:val="none" w:sz="0" w:space="0" w:color="auto"/>
        <w:left w:val="none" w:sz="0" w:space="0" w:color="auto"/>
        <w:bottom w:val="none" w:sz="0" w:space="0" w:color="auto"/>
        <w:right w:val="none" w:sz="0" w:space="0" w:color="auto"/>
      </w:divBdr>
    </w:div>
    <w:div w:id="369377772">
      <w:bodyDiv w:val="1"/>
      <w:marLeft w:val="0"/>
      <w:marRight w:val="0"/>
      <w:marTop w:val="0"/>
      <w:marBottom w:val="0"/>
      <w:divBdr>
        <w:top w:val="none" w:sz="0" w:space="0" w:color="auto"/>
        <w:left w:val="none" w:sz="0" w:space="0" w:color="auto"/>
        <w:bottom w:val="none" w:sz="0" w:space="0" w:color="auto"/>
        <w:right w:val="none" w:sz="0" w:space="0" w:color="auto"/>
      </w:divBdr>
    </w:div>
    <w:div w:id="560822965">
      <w:bodyDiv w:val="1"/>
      <w:marLeft w:val="0"/>
      <w:marRight w:val="0"/>
      <w:marTop w:val="0"/>
      <w:marBottom w:val="0"/>
      <w:divBdr>
        <w:top w:val="none" w:sz="0" w:space="0" w:color="auto"/>
        <w:left w:val="none" w:sz="0" w:space="0" w:color="auto"/>
        <w:bottom w:val="none" w:sz="0" w:space="0" w:color="auto"/>
        <w:right w:val="none" w:sz="0" w:space="0" w:color="auto"/>
      </w:divBdr>
    </w:div>
    <w:div w:id="621575444">
      <w:bodyDiv w:val="1"/>
      <w:marLeft w:val="0"/>
      <w:marRight w:val="0"/>
      <w:marTop w:val="0"/>
      <w:marBottom w:val="0"/>
      <w:divBdr>
        <w:top w:val="none" w:sz="0" w:space="0" w:color="auto"/>
        <w:left w:val="none" w:sz="0" w:space="0" w:color="auto"/>
        <w:bottom w:val="none" w:sz="0" w:space="0" w:color="auto"/>
        <w:right w:val="none" w:sz="0" w:space="0" w:color="auto"/>
      </w:divBdr>
    </w:div>
    <w:div w:id="667707456">
      <w:bodyDiv w:val="1"/>
      <w:marLeft w:val="0"/>
      <w:marRight w:val="0"/>
      <w:marTop w:val="0"/>
      <w:marBottom w:val="0"/>
      <w:divBdr>
        <w:top w:val="none" w:sz="0" w:space="0" w:color="auto"/>
        <w:left w:val="none" w:sz="0" w:space="0" w:color="auto"/>
        <w:bottom w:val="none" w:sz="0" w:space="0" w:color="auto"/>
        <w:right w:val="none" w:sz="0" w:space="0" w:color="auto"/>
      </w:divBdr>
    </w:div>
    <w:div w:id="1019090879">
      <w:bodyDiv w:val="1"/>
      <w:marLeft w:val="0"/>
      <w:marRight w:val="0"/>
      <w:marTop w:val="0"/>
      <w:marBottom w:val="0"/>
      <w:divBdr>
        <w:top w:val="none" w:sz="0" w:space="0" w:color="auto"/>
        <w:left w:val="none" w:sz="0" w:space="0" w:color="auto"/>
        <w:bottom w:val="none" w:sz="0" w:space="0" w:color="auto"/>
        <w:right w:val="none" w:sz="0" w:space="0" w:color="auto"/>
      </w:divBdr>
    </w:div>
    <w:div w:id="1244875008">
      <w:bodyDiv w:val="1"/>
      <w:marLeft w:val="0"/>
      <w:marRight w:val="0"/>
      <w:marTop w:val="0"/>
      <w:marBottom w:val="0"/>
      <w:divBdr>
        <w:top w:val="none" w:sz="0" w:space="0" w:color="auto"/>
        <w:left w:val="none" w:sz="0" w:space="0" w:color="auto"/>
        <w:bottom w:val="none" w:sz="0" w:space="0" w:color="auto"/>
        <w:right w:val="none" w:sz="0" w:space="0" w:color="auto"/>
      </w:divBdr>
    </w:div>
    <w:div w:id="1540047652">
      <w:bodyDiv w:val="1"/>
      <w:marLeft w:val="0"/>
      <w:marRight w:val="0"/>
      <w:marTop w:val="0"/>
      <w:marBottom w:val="0"/>
      <w:divBdr>
        <w:top w:val="none" w:sz="0" w:space="0" w:color="auto"/>
        <w:left w:val="none" w:sz="0" w:space="0" w:color="auto"/>
        <w:bottom w:val="none" w:sz="0" w:space="0" w:color="auto"/>
        <w:right w:val="none" w:sz="0" w:space="0" w:color="auto"/>
      </w:divBdr>
    </w:div>
    <w:div w:id="1717772821">
      <w:bodyDiv w:val="1"/>
      <w:marLeft w:val="0"/>
      <w:marRight w:val="0"/>
      <w:marTop w:val="0"/>
      <w:marBottom w:val="0"/>
      <w:divBdr>
        <w:top w:val="none" w:sz="0" w:space="0" w:color="auto"/>
        <w:left w:val="none" w:sz="0" w:space="0" w:color="auto"/>
        <w:bottom w:val="none" w:sz="0" w:space="0" w:color="auto"/>
        <w:right w:val="none" w:sz="0" w:space="0" w:color="auto"/>
      </w:divBdr>
    </w:div>
    <w:div w:id="1974863480">
      <w:bodyDiv w:val="1"/>
      <w:marLeft w:val="0"/>
      <w:marRight w:val="0"/>
      <w:marTop w:val="0"/>
      <w:marBottom w:val="0"/>
      <w:divBdr>
        <w:top w:val="none" w:sz="0" w:space="0" w:color="auto"/>
        <w:left w:val="none" w:sz="0" w:space="0" w:color="auto"/>
        <w:bottom w:val="none" w:sz="0" w:space="0" w:color="auto"/>
        <w:right w:val="none" w:sz="0" w:space="0" w:color="auto"/>
      </w:divBdr>
    </w:div>
    <w:div w:id="2096433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61-1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gov.ua/ua/Rehuliatorna-diialni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768-20" TargetMode="External"/><Relationship Id="rId4" Type="http://schemas.openxmlformats.org/officeDocument/2006/relationships/settings" Target="settings.xml"/><Relationship Id="rId9" Type="http://schemas.openxmlformats.org/officeDocument/2006/relationships/hyperlink" Target="https://zakon.rada.gov.ua/laws/show/768-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6906-542F-4154-AF29-8CFA2AA2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25</Pages>
  <Words>23559</Words>
  <Characters>13430</Characters>
  <Application>Microsoft Office Word</Application>
  <DocSecurity>0</DocSecurity>
  <Lines>111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DKRPP</Company>
  <LinksUpToDate>false</LinksUpToDate>
  <CharactersWithSpaces>36916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Name</dc:creator>
  <cp:keywords/>
  <dc:description/>
  <cp:lastModifiedBy>Скоробагатько Тарас Вікторович</cp:lastModifiedBy>
  <cp:revision>22</cp:revision>
  <cp:lastPrinted>2024-09-20T05:45:00Z</cp:lastPrinted>
  <dcterms:created xsi:type="dcterms:W3CDTF">2024-09-17T14:06:00Z</dcterms:created>
  <dcterms:modified xsi:type="dcterms:W3CDTF">2024-11-27T11:58:00Z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DKRPP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